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</w:p>
    <w:p>
      <w:pPr>
        <w:pStyle w:val="0"/>
        <w:ind w:firstLine="1680" w:firstLineChars="800"/>
        <w:jc w:val="both"/>
        <w:rPr>
          <w:rFonts w:hint="default"/>
          <w:sz w:val="36"/>
        </w:rPr>
      </w:pPr>
      <w:r>
        <w:rPr>
          <w:rFonts w:hint="eastAsia" w:ascii="Century" w:hAnsi="Century" w:eastAsia="ＭＳ 明朝"/>
          <w:kern w:val="2"/>
          <w:sz w:val="36"/>
        </w:rPr>
        <w:t>担保提供書（物件）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　　　　　　　　　　　　　　　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北広島町長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firstLine="2730" w:firstLineChars="13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納税義務者または特別徴収義務者</w:t>
      </w:r>
    </w:p>
    <w:p>
      <w:pPr>
        <w:pStyle w:val="0"/>
        <w:ind w:firstLine="2940" w:firstLineChars="14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住所または所在地</w:t>
      </w:r>
    </w:p>
    <w:p>
      <w:pPr>
        <w:pStyle w:val="0"/>
        <w:ind w:firstLine="2940" w:firstLineChars="14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氏名または名称・代表者</w:t>
      </w:r>
    </w:p>
    <w:p>
      <w:pPr>
        <w:pStyle w:val="0"/>
        <w:ind w:firstLine="2940" w:firstLineChars="1400"/>
        <w:jc w:val="both"/>
        <w:rPr>
          <w:rFonts w:hint="default"/>
        </w:rPr>
      </w:pPr>
    </w:p>
    <w:p>
      <w:pPr>
        <w:pStyle w:val="0"/>
        <w:ind w:firstLine="2940" w:firstLineChars="14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　　　　　　　　　</w:t>
      </w:r>
      <w:r>
        <w:rPr>
          <w:rFonts w:hint="eastAsia" w:ascii="Century" w:hAnsi="Century" w:eastAsia="ＭＳ 明朝"/>
          <w:kern w:val="2"/>
          <w:sz w:val="21"/>
          <w:bdr w:val="single" w:color="auto" w:sz="4" w:space="0"/>
        </w:rPr>
        <w:t>印</w:t>
      </w:r>
    </w:p>
    <w:p>
      <w:pPr>
        <w:pStyle w:val="0"/>
        <w:ind w:firstLine="2940" w:firstLineChars="1400"/>
        <w:jc w:val="both"/>
        <w:rPr>
          <w:rFonts w:hint="default"/>
        </w:rPr>
      </w:pPr>
    </w:p>
    <w:p>
      <w:pPr>
        <w:pStyle w:val="0"/>
        <w:ind w:firstLine="2940" w:firstLineChars="140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下記物件を徴収猶予・換価の猶予に伴う担保として提供しますので届け出ます。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17"/>
        <w:gridCol w:w="2083"/>
        <w:gridCol w:w="1450"/>
        <w:gridCol w:w="1450"/>
        <w:gridCol w:w="1451"/>
        <w:gridCol w:w="1451"/>
      </w:tblGrid>
      <w:tr>
        <w:trPr>
          <w:trHeight w:val="66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種類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所在地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地目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面積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所有者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備考</w:t>
            </w:r>
          </w:p>
        </w:tc>
      </w:tr>
      <w:tr>
        <w:trPr>
          <w:trHeight w:val="69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※担保物件の種類により表は適宜修正して使用すること。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※担保物件の権利関係等を示す書類を添付すること。</w:t>
      </w: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※猶予に係る町税の額が</w:t>
      </w:r>
      <w:bookmarkStart w:id="0" w:name="_GoBack"/>
      <w:bookmarkEnd w:id="0"/>
      <w:r>
        <w:rPr>
          <w:rFonts w:hint="eastAsia"/>
        </w:rPr>
        <w:t>100</w:t>
      </w:r>
      <w:r>
        <w:rPr>
          <w:rFonts w:hint="eastAsia"/>
        </w:rPr>
        <w:t>万円を超えかつ猶予期間が</w:t>
      </w:r>
      <w:r>
        <w:rPr>
          <w:rFonts w:hint="eastAsia"/>
        </w:rPr>
        <w:t>3</w:t>
      </w:r>
      <w:r>
        <w:rPr>
          <w:rFonts w:hint="eastAsia"/>
        </w:rPr>
        <w:t>か月を超える場合に必要。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283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  <w:p>
    <w:pPr>
      <w:pStyle w:val="0"/>
      <w:jc w:val="right"/>
      <w:rPr>
        <w:rFonts w:hint="eastAsia"/>
      </w:rPr>
    </w:pPr>
  </w:p>
  <w:p>
    <w:pPr>
      <w:pStyle w:val="0"/>
      <w:jc w:val="right"/>
      <w:rPr>
        <w:rFonts w:hint="eastAsia"/>
      </w:rPr>
    </w:pPr>
  </w:p>
  <w:p>
    <w:pPr>
      <w:pStyle w:val="0"/>
      <w:jc w:val="right"/>
      <w:rPr>
        <w:rFonts w:hint="eastAsia"/>
      </w:rPr>
    </w:pPr>
  </w:p>
  <w:p>
    <w:pPr>
      <w:pStyle w:val="0"/>
      <w:jc w:val="right"/>
      <w:rPr>
        <w:rFonts w:hint="eastAsia"/>
      </w:rPr>
    </w:pPr>
    <w:r>
      <w:rPr>
        <w:rFonts w:hint="eastAsia"/>
      </w:rPr>
      <w:t>（一般用）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170</Characters>
  <Application>JUST Note</Application>
  <Lines>51</Lines>
  <Paragraphs>17</Paragraphs>
  <CharactersWithSpaces>235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五反田　篤</cp:lastModifiedBy>
  <cp:lastPrinted>2016-03-14T19:58:00Z</cp:lastPrinted>
  <dcterms:created xsi:type="dcterms:W3CDTF">2016-10-29T15:31:00Z</dcterms:created>
  <dcterms:modified xsi:type="dcterms:W3CDTF">2021-05-06T07:47:30Z</dcterms:modified>
  <cp:revision>4</cp:revision>
</cp:coreProperties>
</file>