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7F7F7F"/>
          <w:sz w:val="18"/>
        </w:rPr>
      </w:pPr>
      <w:bookmarkStart w:id="0" w:name="_GoBack"/>
      <w:bookmarkEnd w:id="0"/>
      <w:r>
        <w:rPr>
          <w:rFonts w:hint="default" w:ascii="Century" w:hAnsi="Century" w:eastAsia="ＭＳ 明朝"/>
          <w:color w:val="7F7F7F"/>
          <w:kern w:val="2"/>
          <w:sz w:val="18"/>
        </w:rPr>
        <w:t>様式第</w:t>
      </w:r>
      <w:r>
        <w:rPr>
          <w:rFonts w:hint="default" w:ascii="Century" w:hAnsi="Century" w:eastAsia="ＭＳ 明朝"/>
          <w:color w:val="7F7F7F"/>
          <w:kern w:val="2"/>
          <w:sz w:val="18"/>
        </w:rPr>
        <w:t>1</w:t>
      </w:r>
      <w:r>
        <w:rPr>
          <w:rFonts w:hint="default" w:ascii="Century" w:hAnsi="Century" w:eastAsia="ＭＳ 明朝"/>
          <w:color w:val="7F7F7F"/>
          <w:kern w:val="2"/>
          <w:sz w:val="18"/>
        </w:rPr>
        <w:t>号（第</w:t>
      </w:r>
      <w:r>
        <w:rPr>
          <w:rFonts w:hint="default" w:ascii="Century" w:hAnsi="Century" w:eastAsia="ＭＳ 明朝"/>
          <w:color w:val="7F7F7F"/>
          <w:kern w:val="2"/>
          <w:sz w:val="18"/>
        </w:rPr>
        <w:t>6</w:t>
      </w:r>
      <w:r>
        <w:rPr>
          <w:rFonts w:hint="default" w:ascii="Century" w:hAnsi="Century" w:eastAsia="ＭＳ 明朝"/>
          <w:color w:val="7F7F7F"/>
          <w:kern w:val="2"/>
          <w:sz w:val="18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北広島町産前・産後ヘルパー派遣利用（登録）申請書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7350" w:firstLineChars="35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北広島町長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830" w:firstLineChars="23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申請者　住　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氏　名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連絡先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産前・産後ヘルパーの派遣を受けたいので、北広島町産前・産後ヘルパー派遣事業実施要綱第６条の規定により、次のとおり申請します。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また、派遣決定に当たり、必要な費用負担区分情報等を確認することに同意し、世帯情報、健康状態等について、委託事業者へ情報を提供することを承諾します。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5"/>
        <w:gridCol w:w="645"/>
        <w:gridCol w:w="645"/>
        <w:gridCol w:w="30"/>
        <w:gridCol w:w="1410"/>
        <w:gridCol w:w="15"/>
        <w:gridCol w:w="735"/>
        <w:gridCol w:w="525"/>
        <w:gridCol w:w="706"/>
        <w:gridCol w:w="531"/>
        <w:gridCol w:w="968"/>
        <w:gridCol w:w="228"/>
        <w:gridCol w:w="71"/>
        <w:gridCol w:w="2268"/>
      </w:tblGrid>
      <w:tr>
        <w:trPr>
          <w:trHeight w:val="64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対象者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住所</w:t>
            </w:r>
          </w:p>
        </w:tc>
        <w:tc>
          <w:tcPr>
            <w:tcW w:w="4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北広島町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電話番号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6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氏名</w:t>
            </w:r>
          </w:p>
        </w:tc>
        <w:tc>
          <w:tcPr>
            <w:tcW w:w="4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生年月日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cantSplit/>
          <w:trHeight w:val="646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出産日又は出産予定日</w:t>
            </w:r>
          </w:p>
        </w:tc>
        <w:tc>
          <w:tcPr>
            <w:tcW w:w="4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　　月　　　日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母子健康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手帳番号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派遣を受けようとする理由</w:t>
            </w:r>
          </w:p>
        </w:tc>
        <w:tc>
          <w:tcPr>
            <w:tcW w:w="8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派遣を受けようとする期間、回数及び時間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期間</w:t>
            </w:r>
          </w:p>
        </w:tc>
        <w:tc>
          <w:tcPr>
            <w:tcW w:w="74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□妊娠中のみ希望　　□産後のみ希望　　□妊娠中及び産後を希望</w:t>
            </w:r>
          </w:p>
          <w:p>
            <w:pPr>
              <w:pStyle w:val="0"/>
              <w:ind w:firstLine="1680" w:firstLineChars="800"/>
              <w:jc w:val="lef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　月　　日から　　　　　　　年　　月　　日まで</w:t>
            </w: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回数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時間</w:t>
            </w:r>
          </w:p>
        </w:tc>
        <w:tc>
          <w:tcPr>
            <w:tcW w:w="5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2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時　　　分から　　　　時　　　分まで</w:t>
            </w: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必要とするサービスの内容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家事に関すること。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□食事の準備・後片付け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□衣類の洗濯・補修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□居室等の掃除・整理整頓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□生活必需品の買い物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□その他（　　　　　　　　　　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）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育児に関すること。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□授乳介助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□おむつ・衣類交換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□沐浴介助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□その他（　　　　　　　　　　　　　）</w:t>
            </w: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緊急連絡先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住所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電　話　番　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氏名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利用者との続柄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同居の家族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氏名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利用者との続柄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生年月日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勤務先、学校等の名称</w:t>
            </w: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※北広島町記入欄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9"/>
        <w:gridCol w:w="3544"/>
        <w:gridCol w:w="992"/>
        <w:gridCol w:w="3773"/>
      </w:tblGrid>
      <w:tr>
        <w:trPr/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決定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□承認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□不承認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区分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□町民税課税世帯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□町民税非課税世帯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□生活保護世帯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123</Words>
  <Characters>703</Characters>
  <Application>JUST Note</Application>
  <Lines>0</Lines>
  <Paragraphs>0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淳之</dc:creator>
  <cp:lastModifiedBy>迫田　智恵子</cp:lastModifiedBy>
  <cp:lastPrinted>2017-03-22T19:48:00Z</cp:lastPrinted>
  <dcterms:created xsi:type="dcterms:W3CDTF">2018-04-27T16:48:00Z</dcterms:created>
  <dcterms:modified xsi:type="dcterms:W3CDTF">2021-03-31T00:17:40Z</dcterms:modified>
  <cp:revision>10</cp:revision>
</cp:coreProperties>
</file>