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0" w:rsidRDefault="00303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720C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  <w:r w:rsidR="00731864">
        <w:rPr>
          <w:rFonts w:hint="eastAsia"/>
          <w:sz w:val="24"/>
          <w:szCs w:val="24"/>
        </w:rPr>
        <w:t>（第７条関係）</w:t>
      </w:r>
    </w:p>
    <w:p w:rsidR="003036D7" w:rsidRDefault="003036D7">
      <w:pPr>
        <w:rPr>
          <w:sz w:val="24"/>
          <w:szCs w:val="24"/>
        </w:rPr>
      </w:pPr>
    </w:p>
    <w:p w:rsidR="003036D7" w:rsidRPr="003036D7" w:rsidRDefault="00DE33BD" w:rsidP="003036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北広島町</w:t>
      </w:r>
      <w:r w:rsidR="00906984">
        <w:rPr>
          <w:rFonts w:hint="eastAsia"/>
          <w:b/>
          <w:sz w:val="28"/>
          <w:szCs w:val="28"/>
        </w:rPr>
        <w:t>介護職員研修受講費</w:t>
      </w:r>
      <w:r w:rsidR="003036D7" w:rsidRPr="003036D7">
        <w:rPr>
          <w:rFonts w:hint="eastAsia"/>
          <w:b/>
          <w:sz w:val="28"/>
          <w:szCs w:val="28"/>
        </w:rPr>
        <w:t>補助金交付請求書</w:t>
      </w:r>
    </w:p>
    <w:p w:rsidR="003036D7" w:rsidRDefault="003036D7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3036D7" w:rsidRDefault="0063510C" w:rsidP="0063510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036D7">
        <w:rPr>
          <w:rFonts w:hint="eastAsia"/>
          <w:sz w:val="24"/>
          <w:szCs w:val="24"/>
        </w:rPr>
        <w:t>年　　月　　日</w:t>
      </w:r>
    </w:p>
    <w:p w:rsidR="008C5E78" w:rsidRDefault="008C5E78" w:rsidP="003036D7">
      <w:pPr>
        <w:ind w:right="960"/>
        <w:rPr>
          <w:sz w:val="24"/>
          <w:szCs w:val="24"/>
        </w:rPr>
      </w:pPr>
    </w:p>
    <w:p w:rsidR="008C5E78" w:rsidRDefault="00DE33BD" w:rsidP="003036D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北　広　島　町</w:t>
      </w:r>
      <w:r w:rsidR="008C5E78">
        <w:rPr>
          <w:rFonts w:hint="eastAsia"/>
          <w:sz w:val="24"/>
          <w:szCs w:val="24"/>
        </w:rPr>
        <w:t xml:space="preserve">　長　　様</w:t>
      </w:r>
      <w:r w:rsidR="00C30BF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3036D7" w:rsidRDefault="003036D7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ただし、</w:t>
      </w:r>
      <w:r w:rsidR="0063510C">
        <w:rPr>
          <w:rFonts w:hint="eastAsia"/>
          <w:sz w:val="24"/>
          <w:szCs w:val="24"/>
        </w:rPr>
        <w:t>令和</w:t>
      </w:r>
      <w:r w:rsidR="009624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日付　　　第　　　　号で交付決定を受けた</w:t>
      </w:r>
      <w:r w:rsidR="00DE33BD">
        <w:rPr>
          <w:rFonts w:hint="eastAsia"/>
          <w:sz w:val="24"/>
          <w:szCs w:val="24"/>
        </w:rPr>
        <w:t>北広島町</w:t>
      </w:r>
      <w:r w:rsidR="00A90916">
        <w:rPr>
          <w:rFonts w:hint="eastAsia"/>
          <w:sz w:val="24"/>
          <w:szCs w:val="24"/>
        </w:rPr>
        <w:t>介護</w:t>
      </w:r>
      <w:r w:rsidR="00906984">
        <w:rPr>
          <w:rFonts w:hint="eastAsia"/>
          <w:sz w:val="24"/>
          <w:szCs w:val="24"/>
        </w:rPr>
        <w:t>職員研修受講費</w:t>
      </w:r>
      <w:r>
        <w:rPr>
          <w:rFonts w:hint="eastAsia"/>
          <w:sz w:val="24"/>
          <w:szCs w:val="24"/>
        </w:rPr>
        <w:t>補助金</w:t>
      </w:r>
      <w:r w:rsidR="00776595">
        <w:rPr>
          <w:rFonts w:hint="eastAsia"/>
          <w:sz w:val="24"/>
          <w:szCs w:val="24"/>
        </w:rPr>
        <w:t>について、次</w:t>
      </w:r>
      <w:r w:rsidR="00A90916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請求します。</w:t>
      </w:r>
    </w:p>
    <w:p w:rsidR="008C5E78" w:rsidRPr="00B875E2" w:rsidRDefault="008C5E78">
      <w:pPr>
        <w:rPr>
          <w:sz w:val="24"/>
          <w:szCs w:val="24"/>
        </w:rPr>
      </w:pPr>
    </w:p>
    <w:p w:rsidR="00A90916" w:rsidRDefault="00A90916">
      <w:pPr>
        <w:rPr>
          <w:sz w:val="24"/>
          <w:szCs w:val="24"/>
        </w:rPr>
      </w:pPr>
    </w:p>
    <w:p w:rsidR="00A90916" w:rsidRPr="00667EB7" w:rsidRDefault="00667E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請求</w:t>
      </w:r>
      <w:r w:rsidRPr="00667EB7">
        <w:rPr>
          <w:rFonts w:hint="eastAsia"/>
          <w:sz w:val="24"/>
          <w:szCs w:val="24"/>
          <w:u w:val="single"/>
        </w:rPr>
        <w:t>金額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円　</w:t>
      </w:r>
      <w:r w:rsidRPr="00667EB7">
        <w:rPr>
          <w:rFonts w:hint="eastAsia"/>
          <w:sz w:val="24"/>
          <w:szCs w:val="24"/>
          <w:u w:val="single"/>
        </w:rPr>
        <w:t xml:space="preserve">　</w:t>
      </w:r>
    </w:p>
    <w:p w:rsidR="00A90916" w:rsidRPr="00A90916" w:rsidRDefault="00A90916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　　</w:t>
      </w: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　　　　印</w:t>
      </w: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602"/>
        <w:gridCol w:w="801"/>
        <w:gridCol w:w="802"/>
        <w:gridCol w:w="802"/>
        <w:gridCol w:w="802"/>
        <w:gridCol w:w="802"/>
        <w:gridCol w:w="803"/>
        <w:gridCol w:w="810"/>
        <w:gridCol w:w="1603"/>
      </w:tblGrid>
      <w:tr w:rsidR="008C5E78" w:rsidTr="004176A4">
        <w:tc>
          <w:tcPr>
            <w:tcW w:w="801" w:type="dxa"/>
            <w:vMerge w:val="restart"/>
            <w:textDirection w:val="tbRlV"/>
            <w:vAlign w:val="center"/>
          </w:tcPr>
          <w:p w:rsidR="008C5E78" w:rsidRDefault="004176A4" w:rsidP="004176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1602" w:type="dxa"/>
            <w:vAlign w:val="center"/>
          </w:tcPr>
          <w:p w:rsidR="008C5E78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009" w:type="dxa"/>
            <w:gridSpan w:val="5"/>
          </w:tcPr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銀行・金庫</w:t>
            </w:r>
          </w:p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組合・農協</w:t>
            </w:r>
          </w:p>
        </w:tc>
        <w:tc>
          <w:tcPr>
            <w:tcW w:w="3216" w:type="dxa"/>
            <w:gridSpan w:val="3"/>
          </w:tcPr>
          <w:p w:rsidR="008C5E78" w:rsidRDefault="00761B4B" w:rsidP="00761B4B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</w:p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8C5E78" w:rsidTr="00836EA3">
        <w:tc>
          <w:tcPr>
            <w:tcW w:w="801" w:type="dxa"/>
            <w:vMerge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C5E78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603" w:type="dxa"/>
            <w:gridSpan w:val="2"/>
            <w:vAlign w:val="center"/>
          </w:tcPr>
          <w:p w:rsidR="000866F0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</w:t>
            </w:r>
          </w:p>
        </w:tc>
        <w:tc>
          <w:tcPr>
            <w:tcW w:w="2406" w:type="dxa"/>
            <w:gridSpan w:val="3"/>
          </w:tcPr>
          <w:p w:rsidR="008C5E78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0866F0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216" w:type="dxa"/>
            <w:gridSpan w:val="3"/>
          </w:tcPr>
          <w:p w:rsidR="008C5E78" w:rsidRDefault="00836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8C5E78" w:rsidTr="00761B4B">
        <w:tc>
          <w:tcPr>
            <w:tcW w:w="801" w:type="dxa"/>
            <w:vMerge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61B4B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801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  <w:p w:rsidR="00761B4B" w:rsidRDefault="00761B4B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C5E78" w:rsidRDefault="00086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（右詰記入）</w:t>
            </w:r>
          </w:p>
        </w:tc>
      </w:tr>
    </w:tbl>
    <w:p w:rsidR="008C5E78" w:rsidRDefault="008C5E78">
      <w:pPr>
        <w:rPr>
          <w:sz w:val="24"/>
          <w:szCs w:val="24"/>
        </w:rPr>
      </w:pPr>
    </w:p>
    <w:p w:rsidR="004176A4" w:rsidRPr="004176A4" w:rsidRDefault="004176A4" w:rsidP="004176A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振込先は、請求者が口座名義人となっている口座を記入してください。</w:t>
      </w:r>
    </w:p>
    <w:sectPr w:rsidR="004176A4" w:rsidRPr="004176A4" w:rsidSect="003036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F6" w:rsidRDefault="00C30BF6" w:rsidP="00C30BF6">
      <w:r>
        <w:separator/>
      </w:r>
    </w:p>
  </w:endnote>
  <w:endnote w:type="continuationSeparator" w:id="0">
    <w:p w:rsidR="00C30BF6" w:rsidRDefault="00C30BF6" w:rsidP="00C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F6" w:rsidRDefault="00C30BF6" w:rsidP="00C30BF6">
      <w:r>
        <w:separator/>
      </w:r>
    </w:p>
  </w:footnote>
  <w:footnote w:type="continuationSeparator" w:id="0">
    <w:p w:rsidR="00C30BF6" w:rsidRDefault="00C30BF6" w:rsidP="00C3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8F0"/>
    <w:multiLevelType w:val="hybridMultilevel"/>
    <w:tmpl w:val="40CE6AC6"/>
    <w:lvl w:ilvl="0" w:tplc="895271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D7"/>
    <w:rsid w:val="000866F0"/>
    <w:rsid w:val="003036D7"/>
    <w:rsid w:val="004176A4"/>
    <w:rsid w:val="004720C2"/>
    <w:rsid w:val="0063510C"/>
    <w:rsid w:val="00667EB7"/>
    <w:rsid w:val="00731864"/>
    <w:rsid w:val="00761B4B"/>
    <w:rsid w:val="00776595"/>
    <w:rsid w:val="00816B75"/>
    <w:rsid w:val="00836EA3"/>
    <w:rsid w:val="008C5E78"/>
    <w:rsid w:val="00906984"/>
    <w:rsid w:val="0096249C"/>
    <w:rsid w:val="009D0920"/>
    <w:rsid w:val="00A90916"/>
    <w:rsid w:val="00B875E2"/>
    <w:rsid w:val="00C30BF6"/>
    <w:rsid w:val="00C4175A"/>
    <w:rsid w:val="00C96574"/>
    <w:rsid w:val="00D02051"/>
    <w:rsid w:val="00D05271"/>
    <w:rsid w:val="00D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6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0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F6"/>
  </w:style>
  <w:style w:type="paragraph" w:styleId="a9">
    <w:name w:val="footer"/>
    <w:basedOn w:val="a"/>
    <w:link w:val="aa"/>
    <w:uiPriority w:val="99"/>
    <w:unhideWhenUsed/>
    <w:rsid w:val="00C30B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6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0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F6"/>
  </w:style>
  <w:style w:type="paragraph" w:styleId="a9">
    <w:name w:val="footer"/>
    <w:basedOn w:val="a"/>
    <w:link w:val="aa"/>
    <w:uiPriority w:val="99"/>
    <w:unhideWhenUsed/>
    <w:rsid w:val="00C30B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7C60-10CB-437E-ACF4-29104375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野木　一伸</dc:creator>
  <cp:lastModifiedBy>川手　砂和子</cp:lastModifiedBy>
  <cp:revision>4</cp:revision>
  <cp:lastPrinted>2017-02-16T00:51:00Z</cp:lastPrinted>
  <dcterms:created xsi:type="dcterms:W3CDTF">2019-05-17T04:07:00Z</dcterms:created>
  <dcterms:modified xsi:type="dcterms:W3CDTF">2019-05-20T09:02:00Z</dcterms:modified>
</cp:coreProperties>
</file>