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rPr>
      </w:pPr>
      <w:r>
        <w:rPr>
          <w:rFonts w:hint="eastAsia"/>
          <w:b w:val="1"/>
          <w:color w:val="auto"/>
        </w:rPr>
        <w:t>第５回全日本お米グランプリ</w:t>
      </w:r>
      <w:r>
        <w:rPr>
          <w:rFonts w:hint="eastAsia"/>
          <w:b w:val="1"/>
          <w:color w:val="auto"/>
        </w:rPr>
        <w:t>in</w:t>
      </w:r>
      <w:r>
        <w:rPr>
          <w:rFonts w:hint="eastAsia"/>
          <w:b w:val="1"/>
          <w:color w:val="auto"/>
        </w:rPr>
        <w:t>北広島町開催要項</w:t>
      </w:r>
    </w:p>
    <w:p>
      <w:pPr>
        <w:pStyle w:val="0"/>
        <w:rPr>
          <w:rFonts w:hint="eastAsia"/>
          <w:color w:val="auto"/>
        </w:rPr>
      </w:pPr>
      <w:r>
        <w:rPr>
          <w:rFonts w:hint="eastAsia"/>
          <w:color w:val="auto"/>
        </w:rPr>
        <w:t>■出品方法</w:t>
      </w:r>
    </w:p>
    <w:p>
      <w:pPr>
        <w:pStyle w:val="0"/>
        <w:ind w:firstLine="210" w:firstLineChars="100"/>
        <w:rPr>
          <w:rFonts w:hint="eastAsia"/>
          <w:color w:val="auto"/>
        </w:rPr>
      </w:pPr>
      <w:r>
        <w:rPr>
          <w:rFonts w:hint="eastAsia"/>
          <w:color w:val="auto"/>
        </w:rPr>
        <w:t>●出品資格：安全でおいしいお米づくりに取り組む農業者及び農業者団体</w:t>
      </w:r>
    </w:p>
    <w:p>
      <w:pPr>
        <w:pStyle w:val="0"/>
        <w:ind w:firstLine="210" w:firstLineChars="100"/>
        <w:rPr>
          <w:rFonts w:hint="eastAsia"/>
          <w:color w:val="auto"/>
        </w:rPr>
      </w:pPr>
      <w:r>
        <w:rPr>
          <w:rFonts w:hint="eastAsia"/>
          <w:color w:val="auto"/>
        </w:rPr>
        <w:t>●出品料：</w:t>
      </w:r>
      <w:r>
        <w:rPr>
          <w:rFonts w:hint="eastAsia"/>
          <w:color w:val="auto"/>
        </w:rPr>
        <w:t>1</w:t>
      </w:r>
      <w:r>
        <w:rPr>
          <w:rFonts w:hint="eastAsia"/>
          <w:color w:val="auto"/>
        </w:rPr>
        <w:t>点当たり</w:t>
      </w:r>
      <w:r>
        <w:rPr>
          <w:rFonts w:hint="eastAsia"/>
          <w:color w:val="auto"/>
        </w:rPr>
        <w:t>10,000</w:t>
      </w:r>
      <w:r>
        <w:rPr>
          <w:rFonts w:hint="eastAsia"/>
          <w:color w:val="auto"/>
        </w:rPr>
        <w:t>円（振込手数料は、出品者で負担してください。）</w:t>
      </w:r>
    </w:p>
    <w:p>
      <w:pPr>
        <w:pStyle w:val="0"/>
        <w:ind w:firstLine="210" w:firstLineChars="100"/>
        <w:rPr>
          <w:rFonts w:hint="eastAsia"/>
          <w:color w:val="auto"/>
        </w:rPr>
      </w:pPr>
      <w:r>
        <w:rPr>
          <w:rFonts w:hint="eastAsia"/>
          <w:color w:val="auto"/>
        </w:rPr>
        <w:t>※審査用米の出品に必要な送料及び最終審査会場までの交通費等は出品者の負担となります。</w:t>
      </w:r>
    </w:p>
    <w:p>
      <w:pPr>
        <w:pStyle w:val="0"/>
        <w:ind w:firstLine="210" w:firstLineChars="100"/>
        <w:rPr>
          <w:rFonts w:hint="eastAsia"/>
          <w:color w:val="auto"/>
        </w:rPr>
      </w:pPr>
      <w:r>
        <w:rPr>
          <w:rFonts w:hint="eastAsia"/>
          <w:color w:val="auto"/>
        </w:rPr>
        <w:t>●その他</w:t>
      </w:r>
    </w:p>
    <w:p>
      <w:pPr>
        <w:pStyle w:val="0"/>
        <w:rPr>
          <w:rFonts w:hint="eastAsia"/>
          <w:color w:val="auto"/>
          <w:u w:val="single" w:color="auto"/>
        </w:rPr>
      </w:pPr>
      <w:r>
        <w:rPr>
          <w:rFonts w:hint="eastAsia"/>
          <w:color w:val="auto"/>
        </w:rPr>
        <w:t>　　</w:t>
      </w:r>
      <w:r>
        <w:rPr>
          <w:rFonts w:hint="eastAsia"/>
          <w:color w:val="auto"/>
          <w:u w:val="single" w:color="auto"/>
        </w:rPr>
        <w:t>・出品は、機械審査部門と食味審査部門の部門毎に、一経営体（個人・法人）</w:t>
      </w:r>
      <w:r>
        <w:rPr>
          <w:rFonts w:hint="eastAsia"/>
          <w:color w:val="auto"/>
          <w:u w:val="single" w:color="auto"/>
        </w:rPr>
        <w:t>1</w:t>
      </w:r>
      <w:r>
        <w:rPr>
          <w:rFonts w:hint="eastAsia"/>
          <w:color w:val="auto"/>
          <w:u w:val="single" w:color="auto"/>
        </w:rPr>
        <w:t>品種</w:t>
      </w:r>
      <w:r>
        <w:rPr>
          <w:rFonts w:hint="eastAsia"/>
          <w:color w:val="auto"/>
          <w:u w:val="single" w:color="auto"/>
        </w:rPr>
        <w:t>1</w:t>
      </w:r>
      <w:r>
        <w:rPr>
          <w:rFonts w:hint="eastAsia"/>
          <w:color w:val="auto"/>
          <w:u w:val="single" w:color="auto"/>
        </w:rPr>
        <w:t>点で</w:t>
      </w:r>
      <w:r>
        <w:rPr>
          <w:rFonts w:hint="eastAsia"/>
          <w:color w:val="auto"/>
          <w:u w:val="single" w:color="auto"/>
        </w:rPr>
        <w:t>3</w:t>
      </w:r>
      <w:r>
        <w:rPr>
          <w:rFonts w:hint="eastAsia"/>
          <w:color w:val="auto"/>
          <w:u w:val="single" w:color="auto"/>
        </w:rPr>
        <w:t>点までとする。</w:t>
      </w:r>
    </w:p>
    <w:p>
      <w:pPr>
        <w:pStyle w:val="0"/>
        <w:rPr>
          <w:rFonts w:hint="eastAsia"/>
          <w:color w:val="auto"/>
        </w:rPr>
      </w:pPr>
      <w:r>
        <w:rPr>
          <w:rFonts w:hint="eastAsia"/>
          <w:color w:val="auto"/>
          <w:u w:val="none" w:color="auto"/>
        </w:rPr>
        <w:t>　　</w:t>
      </w:r>
      <w:r>
        <w:rPr>
          <w:rFonts w:hint="eastAsia"/>
          <w:color w:val="auto"/>
          <w:u w:val="single" w:color="auto"/>
        </w:rPr>
        <w:t>・機械審査部門と食味審査部門の両方に同一品種を出品することはできません。</w:t>
      </w:r>
    </w:p>
    <w:p>
      <w:pPr>
        <w:pStyle w:val="0"/>
        <w:rPr>
          <w:rFonts w:hint="eastAsia"/>
          <w:color w:val="auto"/>
        </w:rPr>
      </w:pPr>
      <w:r>
        <w:rPr>
          <w:rFonts w:hint="eastAsia"/>
          <w:color w:val="auto"/>
        </w:rPr>
        <w:t>　　・品種は、品種登録されているか、品種登録出願が受理されているものとする。</w:t>
      </w:r>
    </w:p>
    <w:p>
      <w:pPr>
        <w:pStyle w:val="0"/>
        <w:rPr>
          <w:rFonts w:hint="eastAsia"/>
          <w:color w:val="auto"/>
        </w:rPr>
      </w:pPr>
      <w:r>
        <w:rPr>
          <w:rFonts w:hint="eastAsia"/>
          <w:color w:val="auto"/>
        </w:rPr>
        <w:t>　　・コシヒカリとコシヒカリ</w:t>
      </w:r>
      <w:r>
        <w:rPr>
          <w:rFonts w:hint="eastAsia"/>
          <w:color w:val="auto"/>
        </w:rPr>
        <w:t>BL</w:t>
      </w:r>
      <w:r>
        <w:rPr>
          <w:rFonts w:hint="eastAsia"/>
          <w:color w:val="auto"/>
        </w:rPr>
        <w:t>などの同質遺伝子系統のものは、同じ品種として取り扱う。</w:t>
      </w:r>
    </w:p>
    <w:p>
      <w:pPr>
        <w:pStyle w:val="0"/>
        <w:rPr>
          <w:rFonts w:hint="eastAsia"/>
          <w:color w:val="auto"/>
        </w:rPr>
      </w:pPr>
      <w:r>
        <w:rPr>
          <w:rFonts w:hint="eastAsia"/>
          <w:color w:val="auto"/>
        </w:rPr>
        <w:t>　　・出品米の栽培履歴、出品者、審査結果等の情報は原則として公開する。</w:t>
      </w:r>
    </w:p>
    <w:p>
      <w:pPr>
        <w:pStyle w:val="0"/>
        <w:rPr>
          <w:rFonts w:hint="eastAsia"/>
          <w:color w:val="auto"/>
        </w:rPr>
      </w:pPr>
      <w:r>
        <w:rPr>
          <w:rFonts w:hint="eastAsia"/>
          <w:color w:val="auto"/>
        </w:rPr>
        <w:t>　　・申込書の記載内容が判別困難な場合は、受付をお断りさせていただく場合があります。</w:t>
      </w:r>
    </w:p>
    <w:p>
      <w:pPr>
        <w:pStyle w:val="0"/>
        <w:rPr>
          <w:rFonts w:hint="eastAsia"/>
          <w:color w:val="auto"/>
        </w:rPr>
      </w:pPr>
      <w:r>
        <w:rPr>
          <w:rFonts w:hint="eastAsia"/>
          <w:color w:val="auto"/>
        </w:rPr>
        <w:t>※災害、社会情勢等の変化によりやむをえない事情により最終審査の開催が不可能になった場合についても、出品料の返金はできませんので予めご了承ください。</w:t>
      </w:r>
    </w:p>
    <w:p>
      <w:pPr>
        <w:pStyle w:val="0"/>
        <w:rPr>
          <w:rFonts w:hint="eastAsia"/>
          <w:color w:val="auto"/>
        </w:rPr>
      </w:pPr>
      <w:r>
        <w:rPr>
          <w:rFonts w:hint="eastAsia"/>
          <w:color w:val="auto"/>
        </w:rPr>
        <w:t>【申込及び提出先】</w:t>
      </w:r>
    </w:p>
    <w:p>
      <w:pPr>
        <w:pStyle w:val="0"/>
        <w:ind w:firstLine="840" w:firstLineChars="400"/>
        <w:rPr>
          <w:rFonts w:hint="eastAsia"/>
          <w:color w:val="auto"/>
        </w:rPr>
      </w:pPr>
      <w:r>
        <w:rPr>
          <w:rFonts w:hint="eastAsia"/>
          <w:color w:val="auto"/>
        </w:rPr>
        <w:t>〒</w:t>
      </w:r>
      <w:r>
        <w:rPr>
          <w:rFonts w:hint="eastAsia"/>
          <w:color w:val="auto"/>
        </w:rPr>
        <w:t>731-1595</w:t>
      </w:r>
      <w:r>
        <w:rPr>
          <w:rFonts w:hint="eastAsia"/>
          <w:color w:val="auto"/>
        </w:rPr>
        <w:t>　　広島県山県郡北広島町有田</w:t>
      </w:r>
      <w:r>
        <w:rPr>
          <w:rFonts w:hint="eastAsia"/>
          <w:color w:val="auto"/>
        </w:rPr>
        <w:t>1234</w:t>
      </w:r>
      <w:r>
        <w:rPr>
          <w:rFonts w:hint="eastAsia"/>
          <w:color w:val="auto"/>
        </w:rPr>
        <w:t>　　北広島町役場　農林課</w:t>
      </w:r>
    </w:p>
    <w:p>
      <w:pPr>
        <w:pStyle w:val="0"/>
        <w:rPr>
          <w:rFonts w:hint="eastAsia"/>
          <w:color w:val="auto"/>
        </w:rPr>
      </w:pPr>
      <w:r>
        <w:rPr>
          <w:rFonts w:hint="eastAsia"/>
          <w:color w:val="auto"/>
        </w:rPr>
        <w:t>　　　　　　メール：</w:t>
      </w:r>
      <w:r>
        <w:rPr>
          <w:rFonts w:hint="eastAsia"/>
          <w:color w:val="auto"/>
        </w:rPr>
        <w:t>sangyo@town.kitahiroshima.lg.jp</w:t>
      </w:r>
    </w:p>
    <w:p>
      <w:pPr>
        <w:pStyle w:val="0"/>
        <w:rPr>
          <w:rFonts w:hint="eastAsia"/>
          <w:color w:val="auto"/>
        </w:rPr>
      </w:pPr>
      <w:r>
        <w:rPr>
          <w:rFonts w:hint="eastAsia"/>
          <w:color w:val="auto"/>
        </w:rPr>
        <w:t>　　　　　　ホームページ：</w:t>
      </w:r>
      <w:r>
        <w:rPr>
          <w:rFonts w:hint="eastAsia"/>
        </w:rPr>
        <w:fldChar w:fldCharType="begin"/>
      </w:r>
      <w:r>
        <w:rPr>
          <w:rFonts w:hint="eastAsia"/>
        </w:rPr>
        <w:instrText xml:space="preserve"> HYPERLINK "https://www.town.kitahiroshima.lg.jp/"</w:instrText>
      </w:r>
      <w:r>
        <w:rPr>
          <w:rFonts w:hint="eastAsia"/>
        </w:rPr>
        <w:fldChar w:fldCharType="separate"/>
      </w:r>
      <w:r>
        <w:rPr>
          <w:rStyle w:val="17"/>
          <w:rFonts w:hint="eastAsia"/>
          <w:color w:val="auto"/>
        </w:rPr>
        <w:t>https://www.town.kitahiroshima.lg.jp/</w:t>
      </w:r>
      <w:r>
        <w:rPr>
          <w:rFonts w:hint="eastAsia"/>
        </w:rPr>
        <w:fldChar w:fldCharType="end"/>
      </w:r>
    </w:p>
    <w:p>
      <w:pPr>
        <w:pStyle w:val="0"/>
        <w:rPr>
          <w:rFonts w:hint="eastAsia"/>
          <w:color w:val="auto"/>
        </w:rPr>
      </w:pPr>
      <w:r>
        <w:rPr>
          <w:rFonts w:hint="eastAsia"/>
          <w:color w:val="auto"/>
        </w:rPr>
        <w:t>※出品申込受付期間は、令和８年９月４日までとなっていますが、出品数が上限を超えた時点で受付を調整します。</w:t>
      </w:r>
    </w:p>
    <w:p>
      <w:pPr>
        <w:pStyle w:val="0"/>
        <w:rPr>
          <w:rFonts w:hint="eastAsia"/>
          <w:color w:val="auto"/>
        </w:rPr>
      </w:pPr>
      <w:r>
        <w:rPr>
          <w:rFonts w:hint="eastAsia"/>
          <w:color w:val="auto"/>
        </w:rPr>
        <w:t>お早めにお申込みください。</w:t>
      </w:r>
    </w:p>
    <w:p>
      <w:pPr>
        <w:pStyle w:val="0"/>
        <w:rPr>
          <w:rFonts w:hint="eastAsia"/>
          <w:color w:val="auto"/>
          <w:u w:val="single" w:color="auto"/>
        </w:rPr>
      </w:pPr>
      <w:r>
        <w:rPr>
          <w:rFonts w:hint="eastAsia"/>
          <w:color w:val="auto"/>
        </w:rPr>
        <w:t>なお、出品申込書は、郵送又は、メールで行ってください。</w:t>
      </w:r>
      <w:r>
        <w:rPr>
          <w:rFonts w:hint="eastAsia"/>
          <w:color w:val="auto"/>
          <w:u w:val="single" w:color="auto"/>
        </w:rPr>
        <w:t>ファックスでの申込みはお受けしておりません。</w:t>
      </w:r>
    </w:p>
    <w:p>
      <w:pPr>
        <w:pStyle w:val="0"/>
        <w:rPr>
          <w:rFonts w:hint="eastAsia"/>
          <w:color w:val="auto"/>
        </w:rPr>
      </w:pPr>
    </w:p>
    <w:p>
      <w:pPr>
        <w:pStyle w:val="0"/>
        <w:rPr>
          <w:rFonts w:hint="eastAsia"/>
          <w:color w:val="auto"/>
        </w:rPr>
      </w:pPr>
      <w:r>
        <w:rPr>
          <w:rFonts w:hint="eastAsia"/>
          <w:color w:val="auto"/>
        </w:rPr>
        <w:t>■審査方法</w:t>
      </w:r>
    </w:p>
    <w:p>
      <w:pPr>
        <w:pStyle w:val="0"/>
        <w:rPr>
          <w:rFonts w:hint="eastAsia"/>
          <w:color w:val="auto"/>
        </w:rPr>
      </w:pPr>
      <w:r>
        <w:rPr>
          <w:rFonts w:hint="eastAsia"/>
          <w:color w:val="auto"/>
        </w:rPr>
        <w:t>【第５回大会からの変更点】</w:t>
      </w:r>
    </w:p>
    <w:p>
      <w:pPr>
        <w:pStyle w:val="0"/>
        <w:ind w:firstLine="105" w:firstLineChars="50"/>
        <w:rPr>
          <w:rFonts w:hint="eastAsia"/>
          <w:color w:val="auto"/>
        </w:rPr>
      </w:pPr>
      <w:r>
        <w:rPr>
          <w:rFonts w:hint="eastAsia"/>
          <w:color w:val="auto"/>
        </w:rPr>
        <w:t>　●これまで、最終審査に進出する</w:t>
      </w:r>
      <w:r>
        <w:rPr>
          <w:rFonts w:hint="eastAsia"/>
          <w:color w:val="auto"/>
        </w:rPr>
        <w:t>30</w:t>
      </w:r>
      <w:r>
        <w:rPr>
          <w:rFonts w:hint="eastAsia"/>
          <w:color w:val="auto"/>
        </w:rPr>
        <w:t>点は、機械審査部門</w:t>
      </w:r>
      <w:r>
        <w:rPr>
          <w:rFonts w:hint="eastAsia"/>
          <w:color w:val="auto"/>
        </w:rPr>
        <w:t>20</w:t>
      </w:r>
      <w:r>
        <w:rPr>
          <w:rFonts w:hint="eastAsia"/>
          <w:color w:val="auto"/>
        </w:rPr>
        <w:t>点、食味審査部門</w:t>
      </w:r>
      <w:r>
        <w:rPr>
          <w:rFonts w:hint="eastAsia"/>
          <w:color w:val="auto"/>
        </w:rPr>
        <w:t>10</w:t>
      </w:r>
      <w:r>
        <w:rPr>
          <w:rFonts w:hint="eastAsia"/>
          <w:color w:val="auto"/>
        </w:rPr>
        <w:t>点と固定していたが、食味審査部門の出品数が増加しているため、第</w:t>
      </w:r>
      <w:r>
        <w:rPr>
          <w:rFonts w:hint="eastAsia"/>
          <w:color w:val="auto"/>
        </w:rPr>
        <w:t>5</w:t>
      </w:r>
      <w:r>
        <w:rPr>
          <w:rFonts w:hint="eastAsia"/>
          <w:color w:val="auto"/>
        </w:rPr>
        <w:t>回大会から、総出品数に占める各部門の出品点数の割合で各部門の最終審査進出点数を決定します。</w:t>
      </w:r>
    </w:p>
    <w:p>
      <w:pPr>
        <w:pStyle w:val="0"/>
        <w:ind w:firstLine="105" w:firstLineChars="50"/>
        <w:rPr>
          <w:rFonts w:hint="eastAsia"/>
          <w:color w:val="auto"/>
        </w:rPr>
      </w:pPr>
      <w:r>
        <w:rPr>
          <w:rFonts w:hint="eastAsia"/>
          <w:color w:val="auto"/>
        </w:rPr>
        <w:t>（例）</w:t>
      </w:r>
    </w:p>
    <w:p>
      <w:pPr>
        <w:pStyle w:val="0"/>
        <w:ind w:firstLine="105" w:firstLineChars="50"/>
        <w:rPr>
          <w:rFonts w:hint="eastAsia"/>
          <w:color w:val="auto"/>
        </w:rPr>
      </w:pPr>
      <w:r>
        <w:rPr>
          <w:rFonts w:hint="eastAsia"/>
          <w:color w:val="auto"/>
        </w:rPr>
        <w:t>　　総出品点数</w:t>
      </w:r>
      <w:r>
        <w:rPr>
          <w:rFonts w:hint="eastAsia"/>
          <w:color w:val="auto"/>
        </w:rPr>
        <w:t>500</w:t>
      </w:r>
      <w:r>
        <w:rPr>
          <w:rFonts w:hint="eastAsia"/>
          <w:color w:val="auto"/>
        </w:rPr>
        <w:t>点　　　　　　　　２次審査通過点数</w:t>
      </w:r>
    </w:p>
    <w:p>
      <w:pPr>
        <w:pStyle w:val="0"/>
        <w:ind w:firstLine="105" w:firstLineChars="50"/>
        <w:rPr>
          <w:rFonts w:hint="eastAsia"/>
          <w:color w:val="auto"/>
        </w:rPr>
      </w:pPr>
      <w:r>
        <w:rPr>
          <w:rFonts w:hint="eastAsia"/>
          <w:color w:val="auto"/>
        </w:rPr>
        <w:t>　　　機械審査部門出品点数　</w:t>
      </w:r>
      <w:r>
        <w:rPr>
          <w:rFonts w:hint="eastAsia"/>
          <w:color w:val="auto"/>
        </w:rPr>
        <w:t>300</w:t>
      </w:r>
      <w:r>
        <w:rPr>
          <w:rFonts w:hint="eastAsia"/>
          <w:color w:val="auto"/>
        </w:rPr>
        <w:t>点・・・・・・・・</w:t>
      </w:r>
      <w:r>
        <w:rPr>
          <w:rFonts w:hint="eastAsia"/>
          <w:color w:val="auto"/>
        </w:rPr>
        <w:t>18</w:t>
      </w:r>
      <w:r>
        <w:rPr>
          <w:rFonts w:hint="eastAsia"/>
          <w:color w:val="auto"/>
        </w:rPr>
        <w:t>点（</w:t>
      </w:r>
      <w:r>
        <w:rPr>
          <w:rFonts w:hint="eastAsia"/>
          <w:color w:val="auto"/>
        </w:rPr>
        <w:t>60</w:t>
      </w:r>
      <w:r>
        <w:rPr>
          <w:rFonts w:hint="eastAsia"/>
          <w:color w:val="auto"/>
        </w:rPr>
        <w:t>％）　　　　　　</w:t>
      </w:r>
    </w:p>
    <w:p>
      <w:pPr>
        <w:pStyle w:val="0"/>
        <w:ind w:firstLine="105" w:firstLineChars="50"/>
        <w:rPr>
          <w:rFonts w:hint="eastAsia"/>
          <w:color w:val="auto"/>
        </w:rPr>
      </w:pPr>
      <w:r>
        <w:rPr>
          <w:rFonts w:hint="eastAsia"/>
          <w:color w:val="auto"/>
        </w:rPr>
        <w:t>　　　食味審査部門出品点数　</w:t>
      </w:r>
      <w:r>
        <w:rPr>
          <w:rFonts w:hint="eastAsia"/>
          <w:color w:val="auto"/>
        </w:rPr>
        <w:t>200</w:t>
      </w:r>
      <w:r>
        <w:rPr>
          <w:rFonts w:hint="eastAsia"/>
          <w:color w:val="auto"/>
        </w:rPr>
        <w:t>点・・・・・・・・</w:t>
      </w:r>
      <w:r>
        <w:rPr>
          <w:rFonts w:hint="eastAsia"/>
          <w:color w:val="auto"/>
        </w:rPr>
        <w:t>12</w:t>
      </w:r>
      <w:r>
        <w:rPr>
          <w:rFonts w:hint="eastAsia"/>
          <w:color w:val="auto"/>
        </w:rPr>
        <w:t>点（</w:t>
      </w:r>
      <w:r>
        <w:rPr>
          <w:rFonts w:hint="eastAsia"/>
          <w:color w:val="auto"/>
        </w:rPr>
        <w:t>40</w:t>
      </w:r>
      <w:r>
        <w:rPr>
          <w:rFonts w:hint="eastAsia"/>
          <w:color w:val="auto"/>
        </w:rPr>
        <w:t>％）</w:t>
      </w:r>
    </w:p>
    <w:p>
      <w:pPr>
        <w:pStyle w:val="0"/>
        <w:rPr>
          <w:rFonts w:hint="eastAsia"/>
          <w:color w:val="auto"/>
        </w:rPr>
      </w:pPr>
    </w:p>
    <w:p>
      <w:pPr>
        <w:pStyle w:val="0"/>
        <w:rPr>
          <w:rFonts w:hint="eastAsia"/>
          <w:color w:val="auto"/>
        </w:rPr>
      </w:pPr>
      <w:r>
        <w:rPr>
          <w:rFonts w:hint="eastAsia"/>
          <w:color w:val="auto"/>
        </w:rPr>
        <w:t>１．予選審査は、機械審査部門と食味審査部門の</w:t>
      </w:r>
      <w:r>
        <w:rPr>
          <w:rFonts w:hint="eastAsia"/>
          <w:color w:val="auto"/>
        </w:rPr>
        <w:t>2</w:t>
      </w:r>
      <w:r>
        <w:rPr>
          <w:rFonts w:hint="eastAsia"/>
          <w:color w:val="auto"/>
        </w:rPr>
        <w:t>部門で行う。</w:t>
      </w:r>
    </w:p>
    <w:p>
      <w:pPr>
        <w:pStyle w:val="0"/>
        <w:ind w:leftChars="0" w:firstLine="0" w:firstLineChars="0"/>
        <w:rPr>
          <w:rFonts w:hint="eastAsia"/>
          <w:color w:val="auto"/>
        </w:rPr>
      </w:pPr>
      <w:r>
        <w:rPr>
          <w:rFonts w:hint="eastAsia"/>
          <w:color w:val="auto"/>
        </w:rPr>
        <w:t>【機械審査部門】（出品上限：</w:t>
      </w:r>
      <w:r>
        <w:rPr>
          <w:rFonts w:hint="eastAsia"/>
          <w:color w:val="auto"/>
        </w:rPr>
        <w:t>500</w:t>
      </w:r>
      <w:r>
        <w:rPr>
          <w:rFonts w:hint="eastAsia"/>
          <w:color w:val="auto"/>
        </w:rPr>
        <w:t>点）</w:t>
      </w:r>
    </w:p>
    <w:p>
      <w:pPr>
        <w:pStyle w:val="0"/>
        <w:ind w:left="210" w:leftChars="100" w:firstLine="0" w:firstLineChars="0"/>
        <w:rPr>
          <w:rFonts w:hint="eastAsia"/>
          <w:color w:val="auto"/>
        </w:rPr>
      </w:pPr>
      <w:r>
        <w:rPr>
          <w:rFonts w:hint="eastAsia"/>
          <w:color w:val="auto"/>
        </w:rPr>
        <w:t>●</w:t>
      </w:r>
      <w:r>
        <w:rPr>
          <w:rFonts w:hint="eastAsia"/>
          <w:color w:val="auto"/>
        </w:rPr>
        <w:t>1</w:t>
      </w:r>
      <w:r>
        <w:rPr>
          <w:rFonts w:hint="eastAsia"/>
          <w:color w:val="auto"/>
        </w:rPr>
        <w:t>次審査：玄米による㈱サタケ製の食味評価機器（米粒食味計）を使用した審査を行う（同点であった場合は、穀粒</w:t>
      </w:r>
    </w:p>
    <w:p>
      <w:pPr>
        <w:pStyle w:val="0"/>
        <w:ind w:left="210" w:leftChars="100" w:firstLine="210" w:firstLineChars="100"/>
        <w:rPr>
          <w:rFonts w:hint="eastAsia"/>
          <w:color w:val="auto"/>
        </w:rPr>
      </w:pPr>
      <w:r>
        <w:rPr>
          <w:rFonts w:hint="eastAsia"/>
          <w:color w:val="auto"/>
        </w:rPr>
        <w:t>判別機を使用し、数値の高いほうを上位とする）。</w:t>
      </w:r>
    </w:p>
    <w:p>
      <w:pPr>
        <w:pStyle w:val="0"/>
        <w:ind w:firstLine="210" w:firstLineChars="100"/>
        <w:rPr>
          <w:rFonts w:hint="eastAsia"/>
          <w:color w:val="auto"/>
        </w:rPr>
      </w:pPr>
      <w:r>
        <w:rPr>
          <w:rFonts w:hint="eastAsia"/>
          <w:color w:val="auto"/>
        </w:rPr>
        <w:t>※出品米の中から上位</w:t>
      </w:r>
      <w:r>
        <w:rPr>
          <w:rFonts w:hint="eastAsia"/>
          <w:color w:val="auto"/>
        </w:rPr>
        <w:t>40</w:t>
      </w:r>
      <w:r>
        <w:rPr>
          <w:rFonts w:hint="eastAsia"/>
          <w:color w:val="auto"/>
        </w:rPr>
        <w:t>点が</w:t>
      </w:r>
      <w:r>
        <w:rPr>
          <w:rFonts w:hint="eastAsia"/>
          <w:color w:val="auto"/>
        </w:rPr>
        <w:t>1</w:t>
      </w:r>
      <w:r>
        <w:rPr>
          <w:rFonts w:hint="eastAsia"/>
          <w:color w:val="auto"/>
        </w:rPr>
        <w:t>次審査を通過する。</w:t>
      </w:r>
    </w:p>
    <w:p>
      <w:pPr>
        <w:pStyle w:val="0"/>
        <w:ind w:firstLine="210" w:firstLineChars="100"/>
        <w:rPr>
          <w:rFonts w:hint="eastAsia"/>
          <w:color w:val="auto"/>
        </w:rPr>
      </w:pPr>
      <w:r>
        <w:rPr>
          <w:rFonts w:hint="eastAsia"/>
          <w:color w:val="auto"/>
        </w:rPr>
        <w:t>●</w:t>
      </w:r>
      <w:r>
        <w:rPr>
          <w:rFonts w:hint="eastAsia"/>
          <w:color w:val="auto"/>
        </w:rPr>
        <w:t>2</w:t>
      </w:r>
      <w:r>
        <w:rPr>
          <w:rFonts w:hint="eastAsia"/>
          <w:color w:val="auto"/>
        </w:rPr>
        <w:t>次審査：精米を炊飯して、㈱サタケ製の食味測定機器（食味鑑定団）により審査を行う。</w:t>
      </w:r>
    </w:p>
    <w:p>
      <w:pPr>
        <w:pStyle w:val="0"/>
        <w:ind w:firstLine="210" w:firstLineChars="100"/>
        <w:rPr>
          <w:rFonts w:hint="eastAsia"/>
          <w:color w:val="auto"/>
        </w:rPr>
      </w:pPr>
      <w:r>
        <w:rPr>
          <w:rFonts w:hint="eastAsia"/>
          <w:color w:val="auto"/>
        </w:rPr>
        <w:t>※</w:t>
      </w:r>
      <w:r>
        <w:rPr>
          <w:rFonts w:hint="eastAsia"/>
          <w:color w:val="auto"/>
        </w:rPr>
        <w:t>1</w:t>
      </w:r>
      <w:r>
        <w:rPr>
          <w:rFonts w:hint="eastAsia"/>
          <w:color w:val="auto"/>
        </w:rPr>
        <w:t>次審査通過者</w:t>
      </w:r>
      <w:r>
        <w:rPr>
          <w:rFonts w:hint="eastAsia"/>
          <w:color w:val="auto"/>
        </w:rPr>
        <w:t>40</w:t>
      </w:r>
      <w:r>
        <w:rPr>
          <w:rFonts w:hint="eastAsia"/>
          <w:color w:val="auto"/>
        </w:rPr>
        <w:t>点の中から、出品数割合により決定した点数が</w:t>
      </w:r>
      <w:r>
        <w:rPr>
          <w:rFonts w:hint="eastAsia"/>
          <w:color w:val="auto"/>
        </w:rPr>
        <w:t>2</w:t>
      </w:r>
      <w:r>
        <w:rPr>
          <w:rFonts w:hint="eastAsia"/>
          <w:color w:val="auto"/>
        </w:rPr>
        <w:t>次審査を通過し最終審査に進出する。</w:t>
      </w:r>
    </w:p>
    <w:p>
      <w:pPr>
        <w:pStyle w:val="0"/>
        <w:ind w:leftChars="0" w:firstLine="0" w:firstLineChars="0"/>
        <w:rPr>
          <w:rFonts w:hint="eastAsia"/>
          <w:color w:val="auto"/>
        </w:rPr>
      </w:pPr>
      <w:r>
        <w:rPr>
          <w:rFonts w:hint="eastAsia"/>
          <w:color w:val="auto"/>
        </w:rPr>
        <w:t>【食味審査部門】（出品上限：</w:t>
      </w:r>
      <w:r>
        <w:rPr>
          <w:rFonts w:hint="eastAsia"/>
          <w:color w:val="auto"/>
        </w:rPr>
        <w:t>200</w:t>
      </w:r>
      <w:r>
        <w:rPr>
          <w:rFonts w:hint="eastAsia"/>
          <w:color w:val="auto"/>
        </w:rPr>
        <w:t>点）</w:t>
      </w:r>
    </w:p>
    <w:p>
      <w:pPr>
        <w:pStyle w:val="0"/>
        <w:ind w:firstLine="210" w:firstLineChars="100"/>
        <w:rPr>
          <w:rFonts w:hint="eastAsia"/>
          <w:color w:val="auto"/>
        </w:rPr>
      </w:pPr>
      <w:r>
        <w:rPr>
          <w:rFonts w:hint="eastAsia"/>
          <w:color w:val="auto"/>
        </w:rPr>
        <w:t>●１次審査：公募により募集した一般審査員による食味官能審査を行う。出品米１点につき５名の一般審査員が審査を</w:t>
      </w:r>
    </w:p>
    <w:p>
      <w:pPr>
        <w:pStyle w:val="0"/>
        <w:ind w:firstLine="210" w:firstLineChars="100"/>
        <w:rPr>
          <w:rFonts w:hint="eastAsia"/>
          <w:color w:val="auto"/>
        </w:rPr>
      </w:pPr>
      <w:r>
        <w:rPr>
          <w:rFonts w:hint="eastAsia"/>
          <w:color w:val="auto"/>
        </w:rPr>
        <w:t>行う。</w:t>
      </w:r>
    </w:p>
    <w:p>
      <w:pPr>
        <w:pStyle w:val="0"/>
        <w:ind w:firstLine="210" w:firstLineChars="100"/>
        <w:rPr>
          <w:rFonts w:hint="eastAsia"/>
          <w:color w:val="auto"/>
        </w:rPr>
      </w:pPr>
      <w:r>
        <w:rPr>
          <w:rFonts w:hint="eastAsia"/>
          <w:color w:val="auto"/>
        </w:rPr>
        <w:t>※出品米の中から上位</w:t>
      </w:r>
      <w:r>
        <w:rPr>
          <w:rFonts w:hint="eastAsia"/>
          <w:color w:val="auto"/>
        </w:rPr>
        <w:t>20</w:t>
      </w:r>
      <w:r>
        <w:rPr>
          <w:rFonts w:hint="eastAsia"/>
          <w:color w:val="auto"/>
        </w:rPr>
        <w:t>点が</w:t>
      </w:r>
      <w:r>
        <w:rPr>
          <w:rFonts w:hint="eastAsia"/>
          <w:color w:val="auto"/>
        </w:rPr>
        <w:t>1</w:t>
      </w:r>
      <w:r>
        <w:rPr>
          <w:rFonts w:hint="eastAsia"/>
          <w:color w:val="auto"/>
        </w:rPr>
        <w:t>次審査を通過する。</w:t>
      </w:r>
    </w:p>
    <w:p>
      <w:pPr>
        <w:pStyle w:val="0"/>
        <w:ind w:firstLine="210" w:firstLineChars="100"/>
        <w:rPr>
          <w:rFonts w:hint="eastAsia"/>
          <w:color w:val="auto"/>
        </w:rPr>
      </w:pPr>
      <w:r>
        <w:rPr>
          <w:rFonts w:hint="eastAsia"/>
          <w:color w:val="auto"/>
        </w:rPr>
        <w:t>●</w:t>
      </w:r>
      <w:r>
        <w:rPr>
          <w:rFonts w:hint="eastAsia"/>
          <w:color w:val="auto"/>
        </w:rPr>
        <w:t>2</w:t>
      </w:r>
      <w:r>
        <w:rPr>
          <w:rFonts w:hint="eastAsia"/>
          <w:color w:val="auto"/>
        </w:rPr>
        <w:t>次審査：精米を炊飯して、</w:t>
      </w:r>
      <w:r>
        <w:rPr>
          <w:rFonts w:hint="eastAsia"/>
          <w:color w:val="auto"/>
        </w:rPr>
        <w:t>(</w:t>
      </w:r>
      <w:r>
        <w:rPr>
          <w:rFonts w:hint="eastAsia"/>
          <w:color w:val="auto"/>
        </w:rPr>
        <w:t>株</w:t>
      </w:r>
      <w:r>
        <w:rPr>
          <w:rFonts w:hint="eastAsia"/>
          <w:color w:val="auto"/>
        </w:rPr>
        <w:t>)</w:t>
      </w:r>
      <w:r>
        <w:rPr>
          <w:rFonts w:hint="eastAsia"/>
          <w:color w:val="auto"/>
        </w:rPr>
        <w:t>サタケの食味パネラーが食味官能審査を行う。</w:t>
      </w:r>
    </w:p>
    <w:p>
      <w:pPr>
        <w:pStyle w:val="0"/>
        <w:ind w:firstLine="210" w:firstLineChars="100"/>
        <w:rPr>
          <w:rFonts w:hint="eastAsia"/>
          <w:color w:val="auto"/>
        </w:rPr>
      </w:pPr>
      <w:r>
        <w:rPr>
          <w:rFonts w:hint="eastAsia"/>
          <w:color w:val="auto"/>
        </w:rPr>
        <w:t>※</w:t>
      </w:r>
      <w:r>
        <w:rPr>
          <w:rFonts w:hint="eastAsia"/>
          <w:color w:val="auto"/>
        </w:rPr>
        <w:t>1</w:t>
      </w:r>
      <w:r>
        <w:rPr>
          <w:rFonts w:hint="eastAsia"/>
          <w:color w:val="auto"/>
        </w:rPr>
        <w:t>次審査通過者</w:t>
      </w:r>
      <w:r>
        <w:rPr>
          <w:rFonts w:hint="eastAsia"/>
          <w:color w:val="auto"/>
        </w:rPr>
        <w:t>20</w:t>
      </w:r>
      <w:r>
        <w:rPr>
          <w:rFonts w:hint="eastAsia"/>
          <w:color w:val="auto"/>
        </w:rPr>
        <w:t>点の中から、出品数割合により決定した点数が</w:t>
      </w:r>
      <w:r>
        <w:rPr>
          <w:rFonts w:hint="eastAsia"/>
          <w:color w:val="auto"/>
        </w:rPr>
        <w:t>2</w:t>
      </w:r>
      <w:r>
        <w:rPr>
          <w:rFonts w:hint="eastAsia"/>
          <w:color w:val="auto"/>
        </w:rPr>
        <w:t>次審査を通過し最終審査に進出する。</w:t>
      </w:r>
    </w:p>
    <w:p>
      <w:pPr>
        <w:pStyle w:val="0"/>
        <w:rPr>
          <w:rFonts w:hint="eastAsia"/>
          <w:color w:val="auto"/>
        </w:rPr>
      </w:pPr>
      <w:r>
        <w:rPr>
          <w:rFonts w:hint="eastAsia"/>
          <w:color w:val="auto"/>
        </w:rPr>
        <w:t>【最終審査】</w:t>
      </w:r>
    </w:p>
    <w:p>
      <w:pPr>
        <w:pStyle w:val="0"/>
        <w:ind w:left="210" w:leftChars="100" w:firstLine="0" w:firstLineChars="0"/>
        <w:rPr>
          <w:rFonts w:hint="eastAsia"/>
          <w:color w:val="auto"/>
        </w:rPr>
      </w:pPr>
      <w:r>
        <w:rPr>
          <w:rFonts w:hint="eastAsia"/>
          <w:color w:val="auto"/>
        </w:rPr>
        <w:t>●各部門の</w:t>
      </w:r>
      <w:r>
        <w:rPr>
          <w:rFonts w:hint="eastAsia"/>
          <w:color w:val="auto"/>
        </w:rPr>
        <w:t>2</w:t>
      </w:r>
      <w:r>
        <w:rPr>
          <w:rFonts w:hint="eastAsia"/>
          <w:color w:val="auto"/>
        </w:rPr>
        <w:t>次審査を通過した合計</w:t>
      </w:r>
      <w:r>
        <w:rPr>
          <w:rFonts w:hint="eastAsia"/>
          <w:color w:val="auto"/>
        </w:rPr>
        <w:t>30</w:t>
      </w:r>
      <w:r>
        <w:rPr>
          <w:rFonts w:hint="eastAsia"/>
          <w:color w:val="auto"/>
        </w:rPr>
        <w:t>点のお米を、パナソニック</w:t>
      </w:r>
      <w:r>
        <w:rPr>
          <w:rFonts w:hint="eastAsia"/>
          <w:color w:val="auto"/>
        </w:rPr>
        <w:t>(</w:t>
      </w:r>
      <w:r>
        <w:rPr>
          <w:rFonts w:hint="eastAsia"/>
          <w:color w:val="auto"/>
        </w:rPr>
        <w:t>株</w:t>
      </w:r>
      <w:r>
        <w:rPr>
          <w:rFonts w:hint="eastAsia"/>
          <w:color w:val="auto"/>
        </w:rPr>
        <w:t>)</w:t>
      </w:r>
      <w:r>
        <w:rPr>
          <w:rFonts w:hint="eastAsia"/>
          <w:color w:val="auto"/>
        </w:rPr>
        <w:t>製の炊飯器で炊飯し、お米の食味に関する専門家などが食味官能審査を行う。</w:t>
      </w:r>
    </w:p>
    <w:p>
      <w:pPr>
        <w:pStyle w:val="0"/>
        <w:rPr>
          <w:rFonts w:hint="eastAsia"/>
          <w:color w:val="auto"/>
        </w:rPr>
      </w:pPr>
      <w:r>
        <w:rPr>
          <w:rFonts w:hint="eastAsia"/>
          <w:color w:val="auto"/>
        </w:rPr>
        <w:t>【審査員】パナソニック</w:t>
      </w:r>
      <w:r>
        <w:rPr>
          <w:rFonts w:hint="eastAsia"/>
          <w:color w:val="auto"/>
        </w:rPr>
        <w:t>(</w:t>
      </w:r>
      <w:r>
        <w:rPr>
          <w:rFonts w:hint="eastAsia"/>
          <w:color w:val="auto"/>
        </w:rPr>
        <w:t>株</w:t>
      </w:r>
      <w:r>
        <w:rPr>
          <w:rFonts w:hint="eastAsia"/>
          <w:color w:val="auto"/>
        </w:rPr>
        <w:t>)</w:t>
      </w:r>
      <w:r>
        <w:rPr>
          <w:rFonts w:hint="eastAsia"/>
          <w:color w:val="auto"/>
        </w:rPr>
        <w:t>、</w:t>
      </w:r>
      <w:r>
        <w:rPr>
          <w:rFonts w:hint="eastAsia"/>
          <w:color w:val="auto"/>
        </w:rPr>
        <w:t>(</w:t>
      </w:r>
      <w:r>
        <w:rPr>
          <w:rFonts w:hint="eastAsia"/>
          <w:color w:val="auto"/>
        </w:rPr>
        <w:t>株</w:t>
      </w:r>
      <w:r>
        <w:rPr>
          <w:rFonts w:hint="eastAsia"/>
          <w:color w:val="auto"/>
        </w:rPr>
        <w:t>)</w:t>
      </w:r>
      <w:r>
        <w:rPr>
          <w:rFonts w:hint="eastAsia"/>
          <w:color w:val="auto"/>
        </w:rPr>
        <w:t>サタケの食味パネラー及び実行委員会が選定した審査員</w:t>
      </w:r>
      <w:r>
        <w:rPr>
          <w:rFonts w:hint="eastAsia"/>
          <w:color w:val="auto"/>
        </w:rPr>
        <w:t>13</w:t>
      </w:r>
      <w:r>
        <w:rPr>
          <w:rFonts w:hint="eastAsia"/>
          <w:color w:val="auto"/>
        </w:rPr>
        <w:t>名（予定）</w:t>
      </w:r>
    </w:p>
    <w:p>
      <w:pPr>
        <w:pStyle w:val="0"/>
        <w:rPr>
          <w:rFonts w:hint="eastAsia"/>
          <w:color w:val="auto"/>
        </w:rPr>
      </w:pPr>
      <w:r>
        <w:rPr>
          <w:rFonts w:hint="eastAsia"/>
          <w:color w:val="auto"/>
        </w:rPr>
        <w:t>※最終審査進出者は、審査・表彰等の都合上、原則最終審査にご出席いただき、最終審査終了後に開催する最終審査進出者交流会にもご出席くださいますようお願いいたします。</w:t>
      </w:r>
    </w:p>
    <w:p>
      <w:pPr>
        <w:pStyle w:val="0"/>
        <w:rPr>
          <w:rFonts w:hint="eastAsia"/>
          <w:color w:val="auto"/>
        </w:rPr>
      </w:pPr>
    </w:p>
    <w:p>
      <w:pPr>
        <w:pStyle w:val="0"/>
        <w:rPr>
          <w:rFonts w:hint="eastAsia"/>
          <w:color w:val="auto"/>
        </w:rPr>
      </w:pPr>
      <w:r>
        <w:rPr>
          <w:rFonts w:hint="eastAsia"/>
          <w:color w:val="auto"/>
        </w:rPr>
        <w:t>■表彰</w:t>
      </w:r>
    </w:p>
    <w:tbl>
      <w:tblPr>
        <w:tblStyle w:val="18"/>
        <w:tblW w:w="0" w:type="auto"/>
        <w:tblInd w:w="0" w:type="dxa"/>
        <w:tblLayout w:type="fixed"/>
        <w:tblLook w:firstRow="1" w:lastRow="0" w:firstColumn="1" w:lastColumn="0" w:noHBand="0" w:noVBand="1" w:val="04A0"/>
      </w:tblPr>
      <w:tblGrid>
        <w:gridCol w:w="2725"/>
        <w:gridCol w:w="7741"/>
      </w:tblGrid>
      <w:tr>
        <w:trPr/>
        <w:tc>
          <w:tcPr>
            <w:tcW w:w="2725" w:type="dxa"/>
            <w:vAlign w:val="top"/>
          </w:tcPr>
          <w:p>
            <w:pPr>
              <w:pStyle w:val="0"/>
              <w:jc w:val="center"/>
              <w:rPr>
                <w:rFonts w:hint="eastAsia"/>
                <w:color w:val="auto"/>
              </w:rPr>
            </w:pPr>
            <w:r>
              <w:rPr>
                <w:rFonts w:hint="eastAsia"/>
                <w:color w:val="auto"/>
              </w:rPr>
              <w:t>区　　　　　　　分</w:t>
            </w:r>
          </w:p>
        </w:tc>
        <w:tc>
          <w:tcPr>
            <w:tcW w:w="7741" w:type="dxa"/>
            <w:vAlign w:val="top"/>
          </w:tcPr>
          <w:p>
            <w:pPr>
              <w:pStyle w:val="0"/>
              <w:jc w:val="center"/>
              <w:rPr>
                <w:rFonts w:hint="eastAsia"/>
                <w:color w:val="auto"/>
              </w:rPr>
            </w:pPr>
            <w:r>
              <w:rPr>
                <w:rFonts w:hint="eastAsia"/>
                <w:color w:val="auto"/>
              </w:rPr>
              <w:t>表　　彰　　基　　準</w:t>
            </w:r>
          </w:p>
        </w:tc>
      </w:tr>
      <w:tr>
        <w:trPr/>
        <w:tc>
          <w:tcPr>
            <w:tcW w:w="2725" w:type="dxa"/>
            <w:vAlign w:val="top"/>
          </w:tcPr>
          <w:p>
            <w:pPr>
              <w:pStyle w:val="0"/>
              <w:rPr>
                <w:rFonts w:hint="eastAsia"/>
                <w:color w:val="auto"/>
              </w:rPr>
            </w:pPr>
            <w:r>
              <w:rPr>
                <w:rFonts w:hint="eastAsia"/>
                <w:color w:val="auto"/>
              </w:rPr>
              <w:t>グランプリ</w:t>
            </w:r>
          </w:p>
        </w:tc>
        <w:tc>
          <w:tcPr>
            <w:tcW w:w="7741" w:type="dxa"/>
            <w:vAlign w:val="top"/>
          </w:tcPr>
          <w:p>
            <w:pPr>
              <w:pStyle w:val="0"/>
              <w:rPr>
                <w:rFonts w:hint="eastAsia"/>
                <w:color w:val="auto"/>
              </w:rPr>
            </w:pPr>
            <w:r>
              <w:rPr>
                <w:rFonts w:hint="eastAsia"/>
                <w:color w:val="auto"/>
              </w:rPr>
              <w:t>最終審査の決勝に残った上位</w:t>
            </w:r>
            <w:r>
              <w:rPr>
                <w:rFonts w:hint="eastAsia"/>
                <w:color w:val="auto"/>
              </w:rPr>
              <w:t>3</w:t>
            </w:r>
            <w:r>
              <w:rPr>
                <w:rFonts w:hint="eastAsia"/>
                <w:color w:val="auto"/>
              </w:rPr>
              <w:t>点の中から最上位のお米</w:t>
            </w:r>
            <w:r>
              <w:rPr>
                <w:rFonts w:hint="eastAsia"/>
                <w:color w:val="auto"/>
              </w:rPr>
              <w:t>1</w:t>
            </w:r>
            <w:r>
              <w:rPr>
                <w:rFonts w:hint="eastAsia"/>
                <w:color w:val="auto"/>
              </w:rPr>
              <w:t>点</w:t>
            </w:r>
          </w:p>
        </w:tc>
      </w:tr>
      <w:tr>
        <w:trPr/>
        <w:tc>
          <w:tcPr>
            <w:tcW w:w="2725" w:type="dxa"/>
            <w:vAlign w:val="top"/>
          </w:tcPr>
          <w:p>
            <w:pPr>
              <w:pStyle w:val="0"/>
              <w:rPr>
                <w:rFonts w:hint="eastAsia"/>
                <w:color w:val="auto"/>
              </w:rPr>
            </w:pPr>
            <w:r>
              <w:rPr>
                <w:rFonts w:hint="eastAsia"/>
                <w:color w:val="auto"/>
              </w:rPr>
              <w:t>準グランプリ</w:t>
            </w:r>
          </w:p>
        </w:tc>
        <w:tc>
          <w:tcPr>
            <w:tcW w:w="7741" w:type="dxa"/>
            <w:vAlign w:val="top"/>
          </w:tcPr>
          <w:p>
            <w:pPr>
              <w:pStyle w:val="0"/>
              <w:rPr>
                <w:rFonts w:hint="eastAsia"/>
                <w:color w:val="auto"/>
              </w:rPr>
            </w:pPr>
            <w:r>
              <w:rPr>
                <w:rFonts w:hint="eastAsia"/>
                <w:color w:val="auto"/>
              </w:rPr>
              <w:t>最終審査の決勝に残った上位</w:t>
            </w:r>
            <w:r>
              <w:rPr>
                <w:rFonts w:hint="eastAsia"/>
                <w:color w:val="auto"/>
              </w:rPr>
              <w:t>3</w:t>
            </w:r>
            <w:r>
              <w:rPr>
                <w:rFonts w:hint="eastAsia"/>
                <w:color w:val="auto"/>
              </w:rPr>
              <w:t>点の中から最上位を除くお米</w:t>
            </w:r>
            <w:r>
              <w:rPr>
                <w:rFonts w:hint="eastAsia"/>
                <w:color w:val="auto"/>
              </w:rPr>
              <w:t>2</w:t>
            </w:r>
            <w:r>
              <w:rPr>
                <w:rFonts w:hint="eastAsia"/>
                <w:color w:val="auto"/>
              </w:rPr>
              <w:t>点</w:t>
            </w:r>
          </w:p>
        </w:tc>
      </w:tr>
      <w:tr>
        <w:trPr/>
        <w:tc>
          <w:tcPr>
            <w:tcW w:w="2725" w:type="dxa"/>
            <w:vAlign w:val="top"/>
          </w:tcPr>
          <w:p>
            <w:pPr>
              <w:pStyle w:val="0"/>
              <w:rPr>
                <w:rFonts w:hint="eastAsia"/>
                <w:color w:val="auto"/>
              </w:rPr>
            </w:pPr>
            <w:r>
              <w:rPr>
                <w:rFonts w:hint="eastAsia"/>
                <w:color w:val="auto"/>
              </w:rPr>
              <w:t>金賞</w:t>
            </w:r>
          </w:p>
        </w:tc>
        <w:tc>
          <w:tcPr>
            <w:tcW w:w="7741" w:type="dxa"/>
            <w:vAlign w:val="top"/>
          </w:tcPr>
          <w:p>
            <w:pPr>
              <w:pStyle w:val="0"/>
              <w:rPr>
                <w:rFonts w:hint="eastAsia"/>
                <w:color w:val="auto"/>
              </w:rPr>
            </w:pPr>
            <w:r>
              <w:rPr>
                <w:rFonts w:hint="eastAsia"/>
                <w:color w:val="auto"/>
              </w:rPr>
              <w:t>最終審査の準決勝に残った上位</w:t>
            </w:r>
            <w:r>
              <w:rPr>
                <w:rFonts w:hint="eastAsia"/>
                <w:color w:val="auto"/>
              </w:rPr>
              <w:t>10</w:t>
            </w:r>
            <w:r>
              <w:rPr>
                <w:rFonts w:hint="eastAsia"/>
                <w:color w:val="auto"/>
              </w:rPr>
              <w:t>点のうち決勝に進出したお米を除く</w:t>
            </w:r>
            <w:r>
              <w:rPr>
                <w:rFonts w:hint="eastAsia"/>
                <w:color w:val="auto"/>
              </w:rPr>
              <w:t>7</w:t>
            </w:r>
            <w:r>
              <w:rPr>
                <w:rFonts w:hint="eastAsia"/>
                <w:color w:val="auto"/>
              </w:rPr>
              <w:t>点</w:t>
            </w:r>
          </w:p>
        </w:tc>
      </w:tr>
      <w:tr>
        <w:trPr/>
        <w:tc>
          <w:tcPr>
            <w:tcW w:w="2725" w:type="dxa"/>
            <w:vAlign w:val="top"/>
          </w:tcPr>
          <w:p>
            <w:pPr>
              <w:pStyle w:val="0"/>
              <w:rPr>
                <w:rFonts w:hint="eastAsia"/>
                <w:color w:val="auto"/>
              </w:rPr>
            </w:pPr>
            <w:r>
              <w:rPr>
                <w:rFonts w:hint="eastAsia"/>
                <w:color w:val="auto"/>
              </w:rPr>
              <w:t>銀賞</w:t>
            </w:r>
          </w:p>
        </w:tc>
        <w:tc>
          <w:tcPr>
            <w:tcW w:w="7741" w:type="dxa"/>
            <w:vAlign w:val="top"/>
          </w:tcPr>
          <w:p>
            <w:pPr>
              <w:pStyle w:val="0"/>
              <w:rPr>
                <w:rFonts w:hint="eastAsia"/>
                <w:color w:val="auto"/>
              </w:rPr>
            </w:pPr>
            <w:r>
              <w:rPr>
                <w:rFonts w:hint="eastAsia"/>
                <w:color w:val="auto"/>
              </w:rPr>
              <w:t>最終審査の１回戦に残った上位</w:t>
            </w:r>
            <w:r>
              <w:rPr>
                <w:rFonts w:hint="eastAsia"/>
                <w:color w:val="auto"/>
              </w:rPr>
              <w:t>30</w:t>
            </w:r>
            <w:r>
              <w:rPr>
                <w:rFonts w:hint="eastAsia"/>
                <w:color w:val="auto"/>
              </w:rPr>
              <w:t>点のうち準決勝に進出したお米を除く</w:t>
            </w:r>
            <w:r>
              <w:rPr>
                <w:rFonts w:hint="eastAsia"/>
                <w:color w:val="auto"/>
              </w:rPr>
              <w:t>20</w:t>
            </w:r>
            <w:r>
              <w:rPr>
                <w:rFonts w:hint="eastAsia"/>
                <w:color w:val="auto"/>
              </w:rPr>
              <w:t>点</w:t>
            </w:r>
          </w:p>
        </w:tc>
      </w:tr>
    </w:tbl>
    <w:p>
      <w:pPr>
        <w:pStyle w:val="0"/>
        <w:rPr>
          <w:rFonts w:hint="eastAsia"/>
          <w:color w:val="auto"/>
        </w:rPr>
      </w:pPr>
    </w:p>
    <w:p>
      <w:pPr>
        <w:pStyle w:val="0"/>
        <w:rPr>
          <w:rFonts w:hint="eastAsia"/>
          <w:color w:val="auto"/>
        </w:rPr>
      </w:pPr>
      <w:r>
        <w:rPr>
          <w:rFonts w:hint="eastAsia"/>
          <w:color w:val="auto"/>
        </w:rPr>
        <w:t>■スケジュール</w:t>
      </w:r>
    </w:p>
    <w:tbl>
      <w:tblPr>
        <w:tblStyle w:val="11"/>
        <w:tblW w:w="10475" w:type="dxa"/>
        <w:jc w:val="left"/>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51"/>
        <w:gridCol w:w="2521"/>
        <w:gridCol w:w="2521"/>
        <w:gridCol w:w="3782"/>
      </w:tblGrid>
      <w:tr>
        <w:trPr>
          <w:trHeight w:val="352" w:hRule="atLeast"/>
        </w:trPr>
        <w:tc>
          <w:tcPr>
            <w:tcW w:w="165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36"/>
              </w:rPr>
            </w:pPr>
            <w:r>
              <w:rPr>
                <w:rFonts w:hint="eastAsia" w:ascii="AR P丸ゴシック体M" w:hAnsi="AR P丸ゴシック体M" w:eastAsia="AR P丸ゴシック体M"/>
                <w:b w:val="0"/>
                <w:i w:val="0"/>
                <w:smallCaps w:val="0"/>
                <w:color w:val="auto"/>
                <w:sz w:val="18"/>
              </w:rPr>
              <w:t>内　　　　　　容</w:t>
            </w:r>
          </w:p>
        </w:tc>
        <w:tc>
          <w:tcPr>
            <w:tcW w:w="50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36"/>
              </w:rPr>
            </w:pPr>
            <w:r>
              <w:rPr>
                <w:rFonts w:hint="eastAsia" w:ascii="AR P丸ゴシック体M" w:hAnsi="AR P丸ゴシック体M" w:eastAsia="AR P丸ゴシック体M"/>
                <w:b w:val="0"/>
                <w:i w:val="0"/>
                <w:smallCaps w:val="0"/>
                <w:color w:val="auto"/>
                <w:sz w:val="18"/>
              </w:rPr>
              <w:t>日時・期間等</w:t>
            </w:r>
            <w:r>
              <w:rPr>
                <w:rFonts w:hint="eastAsia" w:ascii="AR P丸ゴシック体M" w:hAnsi="AR P丸ゴシック体M" w:eastAsia="AR P丸ゴシック体M"/>
                <w:b w:val="0"/>
                <w:i w:val="0"/>
                <w:smallCaps w:val="0"/>
                <w:color w:val="auto"/>
                <w:sz w:val="18"/>
              </w:rPr>
              <w:t> </w:t>
            </w:r>
          </w:p>
        </w:tc>
        <w:tc>
          <w:tcPr>
            <w:tcW w:w="378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36"/>
              </w:rPr>
            </w:pPr>
            <w:r>
              <w:rPr>
                <w:rFonts w:hint="eastAsia" w:ascii="AR P丸ゴシック体M" w:hAnsi="AR P丸ゴシック体M" w:eastAsia="AR P丸ゴシック体M"/>
                <w:b w:val="0"/>
                <w:i w:val="0"/>
                <w:smallCaps w:val="0"/>
                <w:color w:val="auto"/>
                <w:sz w:val="18"/>
              </w:rPr>
              <w:t>備　　　　　　　　考</w:t>
            </w:r>
            <w:r>
              <w:rPr>
                <w:rFonts w:hint="eastAsia" w:ascii="AR P丸ゴシック体M" w:hAnsi="AR P丸ゴシック体M" w:eastAsia="AR P丸ゴシック体M"/>
                <w:b w:val="0"/>
                <w:i w:val="0"/>
                <w:smallCaps w:val="0"/>
                <w:color w:val="auto"/>
                <w:sz w:val="18"/>
              </w:rPr>
              <w:t> </w:t>
            </w:r>
          </w:p>
        </w:tc>
      </w:tr>
      <w:tr>
        <w:trPr>
          <w:trHeight w:val="351" w:hRule="atLeast"/>
        </w:trPr>
        <w:tc>
          <w:tcPr>
            <w:tcW w:w="165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36"/>
              </w:rPr>
            </w:pPr>
            <w:r>
              <w:rPr>
                <w:rFonts w:hint="eastAsia" w:ascii="AR P丸ゴシック体M" w:hAnsi="AR P丸ゴシック体M" w:eastAsia="AR P丸ゴシック体M"/>
                <w:b w:val="0"/>
                <w:i w:val="0"/>
                <w:smallCaps w:val="0"/>
                <w:color w:val="auto"/>
                <w:sz w:val="18"/>
              </w:rPr>
              <w:t>機械審査部門</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36"/>
              </w:rPr>
            </w:pPr>
            <w:r>
              <w:rPr>
                <w:rFonts w:hint="eastAsia" w:ascii="AR P丸ゴシック体M" w:hAnsi="AR P丸ゴシック体M" w:eastAsia="AR P丸ゴシック体M"/>
                <w:b w:val="0"/>
                <w:i w:val="0"/>
                <w:smallCaps w:val="0"/>
                <w:color w:val="auto"/>
                <w:sz w:val="18"/>
              </w:rPr>
              <w:t>食味審査部門</w:t>
            </w:r>
          </w:p>
        </w:tc>
        <w:tc>
          <w:tcPr>
            <w:tcW w:w="378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034"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出品申込受付</w:t>
            </w:r>
          </w:p>
          <w:p>
            <w:pPr>
              <w:pStyle w:val="0"/>
              <w:spacing w:line="200" w:lineRule="exact"/>
              <w:jc w:val="left"/>
              <w:rPr>
                <w:rFonts w:hint="eastAsia" w:ascii="AR P丸ゴシック体M" w:hAnsi="AR P丸ゴシック体M" w:eastAsia="AR P丸ゴシック体M"/>
                <w:b w:val="0"/>
                <w:i w:val="0"/>
                <w:smallCaps w:val="0"/>
                <w:color w:val="auto"/>
                <w:sz w:val="22"/>
              </w:rPr>
            </w:pPr>
          </w:p>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期間</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月１日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9</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4</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同左</w:t>
            </w:r>
            <w:r>
              <w:rPr>
                <w:rFonts w:hint="eastAsia" w:ascii="AR P丸ゴシック体M" w:hAnsi="AR P丸ゴシック体M" w:eastAsia="AR P丸ゴシック体M"/>
                <w:b w:val="0"/>
                <w:i w:val="0"/>
                <w:smallCaps w:val="0"/>
                <w:color w:val="auto"/>
                <w:sz w:val="22"/>
              </w:rPr>
              <w:t> </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6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機械審査部門：出品上限</w:t>
            </w:r>
            <w:r>
              <w:rPr>
                <w:rFonts w:hint="eastAsia" w:ascii="AR P丸ゴシック体M" w:hAnsi="AR P丸ゴシック体M" w:eastAsia="AR P丸ゴシック体M"/>
                <w:b w:val="0"/>
                <w:i w:val="0"/>
                <w:smallCaps w:val="0"/>
                <w:color w:val="auto"/>
                <w:sz w:val="22"/>
              </w:rPr>
              <w:t>500</w:t>
            </w:r>
            <w:r>
              <w:rPr>
                <w:rFonts w:hint="eastAsia" w:ascii="AR P丸ゴシック体M" w:hAnsi="AR P丸ゴシック体M" w:eastAsia="AR P丸ゴシック体M"/>
                <w:b w:val="0"/>
                <w:i w:val="0"/>
                <w:smallCaps w:val="0"/>
                <w:color w:val="auto"/>
                <w:sz w:val="22"/>
              </w:rPr>
              <w:t>点</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after="360" w:afterLines="0" w:after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食味審査部門：出品上限</w:t>
            </w:r>
            <w:r>
              <w:rPr>
                <w:rFonts w:hint="eastAsia" w:ascii="AR P丸ゴシック体M" w:hAnsi="AR P丸ゴシック体M" w:eastAsia="AR P丸ゴシック体M"/>
                <w:b w:val="0"/>
                <w:i w:val="0"/>
                <w:smallCaps w:val="0"/>
                <w:color w:val="auto"/>
                <w:sz w:val="22"/>
              </w:rPr>
              <w:t>200</w:t>
            </w:r>
            <w:r>
              <w:rPr>
                <w:rFonts w:hint="eastAsia" w:ascii="AR P丸ゴシック体M" w:hAnsi="AR P丸ゴシック体M" w:eastAsia="AR P丸ゴシック体M"/>
                <w:b w:val="0"/>
                <w:i w:val="0"/>
                <w:smallCaps w:val="0"/>
                <w:color w:val="auto"/>
                <w:sz w:val="22"/>
              </w:rPr>
              <w:t>点</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※出品申込数が上限を超えた時点で</w:t>
            </w:r>
          </w:p>
          <w:p>
            <w:pPr>
              <w:pStyle w:val="0"/>
              <w:spacing w:before="360" w:beforeLines="0" w:beforeAutospacing="0" w:line="60" w:lineRule="exact"/>
              <w:ind w:firstLine="440" w:firstLineChars="2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受付を調整します。</w:t>
            </w:r>
            <w:r>
              <w:rPr>
                <w:rFonts w:hint="eastAsia" w:ascii="AR P丸ゴシック体M" w:hAnsi="AR P丸ゴシック体M" w:eastAsia="AR P丸ゴシック体M"/>
                <w:b w:val="0"/>
                <w:i w:val="0"/>
                <w:smallCaps w:val="0"/>
                <w:color w:val="auto"/>
                <w:sz w:val="22"/>
              </w:rPr>
              <w:t> </w:t>
            </w:r>
          </w:p>
        </w:tc>
      </w:tr>
      <w:tr>
        <w:trPr>
          <w:trHeight w:val="1397"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0"/>
              </w:rPr>
              <w:t>栽培履歴書提出及び出品料振込期限</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2</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同左</w:t>
            </w:r>
            <w:r>
              <w:rPr>
                <w:rFonts w:hint="eastAsia" w:ascii="AR P丸ゴシック体M" w:hAnsi="AR P丸ゴシック体M" w:eastAsia="AR P丸ゴシック体M"/>
                <w:b w:val="0"/>
                <w:i w:val="0"/>
                <w:smallCaps w:val="0"/>
                <w:color w:val="auto"/>
                <w:sz w:val="22"/>
              </w:rPr>
              <w:t> </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栽培履歴書の様式、振込口座は、</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9</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18</w:t>
            </w:r>
            <w:r>
              <w:rPr>
                <w:rFonts w:hint="eastAsia" w:ascii="AR P丸ゴシック体M" w:hAnsi="AR P丸ゴシック体M" w:eastAsia="AR P丸ゴシック体M"/>
                <w:b w:val="0"/>
                <w:i w:val="0"/>
                <w:smallCaps w:val="0"/>
                <w:color w:val="auto"/>
                <w:sz w:val="22"/>
              </w:rPr>
              <w:t>日までに別途連絡</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します。</w:t>
            </w:r>
          </w:p>
        </w:tc>
      </w:tr>
      <w:tr>
        <w:trPr>
          <w:trHeight w:val="1440"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審査用米受付</w:t>
            </w:r>
          </w:p>
          <w:p>
            <w:pPr>
              <w:pStyle w:val="0"/>
              <w:spacing w:line="200" w:lineRule="exact"/>
              <w:jc w:val="left"/>
              <w:rPr>
                <w:rFonts w:hint="eastAsia" w:ascii="AR P丸ゴシック体M" w:hAnsi="AR P丸ゴシック体M" w:eastAsia="AR P丸ゴシック体M"/>
                <w:b w:val="0"/>
                <w:i w:val="0"/>
                <w:smallCaps w:val="0"/>
                <w:color w:val="auto"/>
                <w:sz w:val="22"/>
              </w:rPr>
            </w:pPr>
          </w:p>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期間</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9</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26</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jc w:val="righ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（必着）</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9</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19</w:t>
            </w:r>
            <w:r>
              <w:rPr>
                <w:rFonts w:hint="eastAsia" w:ascii="AR P丸ゴシック体M" w:hAnsi="AR P丸ゴシック体M" w:eastAsia="AR P丸ゴシック体M"/>
                <w:b w:val="0"/>
                <w:i w:val="0"/>
                <w:smallCaps w:val="0"/>
                <w:color w:val="auto"/>
                <w:sz w:val="22"/>
              </w:rPr>
              <w:t>日</w:t>
            </w:r>
          </w:p>
          <w:p>
            <w:pPr>
              <w:pStyle w:val="0"/>
              <w:spacing w:before="360" w:beforeLines="0" w:beforeAutospacing="0" w:line="200" w:lineRule="exact"/>
              <w:jc w:val="righ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（必着）</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60" w:lineRule="exact"/>
              <w:ind w:firstLine="220" w:firstLineChars="100"/>
              <w:jc w:val="left"/>
              <w:rPr>
                <w:rFonts w:hint="eastAsia" w:ascii="AR P丸ゴシック体M" w:hAnsi="AR P丸ゴシック体M" w:eastAsia="AR P丸ゴシック体M"/>
                <w:b w:val="0"/>
                <w:i w:val="0"/>
                <w:smallCaps w:val="0"/>
                <w:color w:val="auto"/>
                <w:sz w:val="22"/>
              </w:rPr>
            </w:pPr>
          </w:p>
          <w:p>
            <w:pPr>
              <w:pStyle w:val="0"/>
              <w:spacing w:after="360" w:afterLines="0" w:afterAutospacing="0" w:line="60" w:lineRule="exact"/>
              <w:ind w:firstLine="220" w:firstLineChars="100"/>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【機械審査部門】</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after="360" w:afterLines="0" w:after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1</w:t>
            </w:r>
            <w:r>
              <w:rPr>
                <w:rFonts w:hint="eastAsia" w:ascii="AR P丸ゴシック体M" w:hAnsi="AR P丸ゴシック体M" w:eastAsia="AR P丸ゴシック体M"/>
                <w:b w:val="0"/>
                <w:i w:val="0"/>
                <w:smallCaps w:val="0"/>
                <w:color w:val="auto"/>
                <w:sz w:val="22"/>
              </w:rPr>
              <w:t>次審査用米：玄米</w:t>
            </w:r>
            <w:r>
              <w:rPr>
                <w:rFonts w:hint="eastAsia" w:ascii="AR P丸ゴシック体M" w:hAnsi="AR P丸ゴシック体M" w:eastAsia="AR P丸ゴシック体M"/>
                <w:b w:val="0"/>
                <w:i w:val="0"/>
                <w:smallCaps w:val="0"/>
                <w:color w:val="auto"/>
                <w:sz w:val="22"/>
              </w:rPr>
              <w:t>300</w:t>
            </w:r>
            <w:r>
              <w:rPr>
                <w:rFonts w:hint="eastAsia" w:ascii="AR P丸ゴシック体M" w:hAnsi="AR P丸ゴシック体M" w:eastAsia="AR P丸ゴシック体M"/>
                <w:b w:val="0"/>
                <w:i w:val="0"/>
                <w:smallCaps w:val="0"/>
                <w:color w:val="auto"/>
                <w:sz w:val="22"/>
              </w:rPr>
              <w:t>ｇ</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after="360" w:afterLines="0" w:after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2</w:t>
            </w:r>
            <w:r>
              <w:rPr>
                <w:rFonts w:hint="eastAsia" w:ascii="AR P丸ゴシック体M" w:hAnsi="AR P丸ゴシック体M" w:eastAsia="AR P丸ゴシック体M"/>
                <w:b w:val="0"/>
                <w:i w:val="0"/>
                <w:smallCaps w:val="0"/>
                <w:color w:val="auto"/>
                <w:sz w:val="22"/>
              </w:rPr>
              <w:t>次審査用米：精米</w:t>
            </w:r>
            <w:r>
              <w:rPr>
                <w:rFonts w:hint="eastAsia" w:ascii="AR P丸ゴシック体M" w:hAnsi="AR P丸ゴシック体M" w:eastAsia="AR P丸ゴシック体M"/>
                <w:b w:val="0"/>
                <w:i w:val="0"/>
                <w:smallCaps w:val="0"/>
                <w:color w:val="auto"/>
                <w:sz w:val="22"/>
              </w:rPr>
              <w:t>600</w:t>
            </w:r>
            <w:r>
              <w:rPr>
                <w:rFonts w:hint="eastAsia" w:ascii="AR P丸ゴシック体M" w:hAnsi="AR P丸ゴシック体M" w:eastAsia="AR P丸ゴシック体M"/>
                <w:b w:val="0"/>
                <w:i w:val="0"/>
                <w:smallCaps w:val="0"/>
                <w:color w:val="auto"/>
                <w:sz w:val="22"/>
              </w:rPr>
              <w:t>ｇ</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after="360" w:afterLines="0" w:afterAutospacing="0" w:line="60" w:lineRule="exact"/>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【食味審査部門】</w:t>
            </w:r>
          </w:p>
          <w:p>
            <w:pPr>
              <w:pStyle w:val="0"/>
              <w:spacing w:before="360" w:beforeLines="0" w:beforeAutospacing="0" w:after="360" w:afterLines="0" w:after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1</w:t>
            </w:r>
            <w:r>
              <w:rPr>
                <w:rFonts w:hint="eastAsia" w:ascii="AR P丸ゴシック体M" w:hAnsi="AR P丸ゴシック体M" w:eastAsia="AR P丸ゴシック体M"/>
                <w:b w:val="0"/>
                <w:i w:val="0"/>
                <w:smallCaps w:val="0"/>
                <w:color w:val="auto"/>
                <w:sz w:val="22"/>
              </w:rPr>
              <w:t>次審査用米：精米</w:t>
            </w:r>
            <w:r>
              <w:rPr>
                <w:rFonts w:hint="eastAsia" w:ascii="AR P丸ゴシック体M" w:hAnsi="AR P丸ゴシック体M" w:eastAsia="AR P丸ゴシック体M"/>
                <w:b w:val="0"/>
                <w:i w:val="0"/>
                <w:smallCaps w:val="0"/>
                <w:color w:val="auto"/>
                <w:sz w:val="22"/>
              </w:rPr>
              <w:t>300</w:t>
            </w:r>
            <w:r>
              <w:rPr>
                <w:rFonts w:hint="eastAsia" w:ascii="AR P丸ゴシック体M" w:hAnsi="AR P丸ゴシック体M" w:eastAsia="AR P丸ゴシック体M"/>
                <w:b w:val="0"/>
                <w:i w:val="0"/>
                <w:smallCaps w:val="0"/>
                <w:color w:val="auto"/>
                <w:sz w:val="22"/>
              </w:rPr>
              <w:t>ｇ×</w:t>
            </w:r>
            <w:r>
              <w:rPr>
                <w:rFonts w:hint="eastAsia" w:ascii="AR P丸ゴシック体M" w:hAnsi="AR P丸ゴシック体M" w:eastAsia="AR P丸ゴシック体M"/>
                <w:b w:val="0"/>
                <w:i w:val="0"/>
                <w:smallCaps w:val="0"/>
                <w:color w:val="auto"/>
                <w:sz w:val="22"/>
              </w:rPr>
              <w:t>5</w:t>
            </w:r>
            <w:r>
              <w:rPr>
                <w:rFonts w:hint="eastAsia" w:ascii="AR P丸ゴシック体M" w:hAnsi="AR P丸ゴシック体M" w:eastAsia="AR P丸ゴシック体M"/>
                <w:b w:val="0"/>
                <w:i w:val="0"/>
                <w:smallCaps w:val="0"/>
                <w:color w:val="auto"/>
                <w:sz w:val="22"/>
              </w:rPr>
              <w:t>袋</w:t>
            </w:r>
          </w:p>
          <w:p>
            <w:pPr>
              <w:pStyle w:val="0"/>
              <w:spacing w:before="360" w:beforeLines="0" w:beforeAutospacing="0" w:after="360" w:afterLines="0" w:after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2</w:t>
            </w:r>
            <w:r>
              <w:rPr>
                <w:rFonts w:hint="eastAsia" w:ascii="AR P丸ゴシック体M" w:hAnsi="AR P丸ゴシック体M" w:eastAsia="AR P丸ゴシック体M"/>
                <w:b w:val="0"/>
                <w:i w:val="0"/>
                <w:smallCaps w:val="0"/>
                <w:color w:val="auto"/>
                <w:sz w:val="22"/>
              </w:rPr>
              <w:t>次審査用米：精米</w:t>
            </w:r>
            <w:r>
              <w:rPr>
                <w:rFonts w:hint="eastAsia" w:ascii="AR P丸ゴシック体M" w:hAnsi="AR P丸ゴシック体M" w:eastAsia="AR P丸ゴシック体M"/>
                <w:b w:val="0"/>
                <w:i w:val="0"/>
                <w:smallCaps w:val="0"/>
                <w:color w:val="auto"/>
                <w:sz w:val="22"/>
              </w:rPr>
              <w:t>600</w:t>
            </w:r>
            <w:r>
              <w:rPr>
                <w:rFonts w:hint="eastAsia" w:ascii="AR P丸ゴシック体M" w:hAnsi="AR P丸ゴシック体M" w:eastAsia="AR P丸ゴシック体M"/>
                <w:b w:val="0"/>
                <w:i w:val="0"/>
                <w:smallCaps w:val="0"/>
                <w:color w:val="auto"/>
                <w:sz w:val="22"/>
              </w:rPr>
              <w:t>ｇ</w:t>
            </w:r>
          </w:p>
          <w:p>
            <w:pPr>
              <w:pStyle w:val="0"/>
              <w:spacing w:before="360" w:beforeLines="0" w:beforeAutospacing="0" w:after="360" w:afterLines="0" w:afterAutospacing="0" w:line="60" w:lineRule="exact"/>
              <w:rPr>
                <w:rFonts w:hint="eastAsia" w:ascii="AR P丸ゴシック体M" w:hAnsi="AR P丸ゴシック体M" w:eastAsia="AR P丸ゴシック体M"/>
                <w:b w:val="0"/>
                <w:i w:val="0"/>
                <w:smallCaps w:val="0"/>
                <w:color w:val="auto"/>
                <w:sz w:val="22"/>
              </w:rPr>
            </w:pPr>
          </w:p>
          <w:p>
            <w:pPr>
              <w:pStyle w:val="0"/>
              <w:spacing w:before="360" w:beforeLines="0" w:beforeAutospacing="0" w:after="360" w:afterLines="0" w:after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●両部門の審査用米は実行委員会</w:t>
            </w:r>
          </w:p>
          <w:p>
            <w:pPr>
              <w:pStyle w:val="0"/>
              <w:spacing w:before="360" w:beforeLines="0" w:beforeAutospacing="0" w:after="360" w:afterLines="0" w:afterAutospacing="0" w:line="60" w:lineRule="exact"/>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から送付される指定の袋で提出し</w:t>
            </w:r>
          </w:p>
          <w:p>
            <w:pPr>
              <w:pStyle w:val="0"/>
              <w:spacing w:before="360" w:beforeLines="0" w:beforeAutospacing="0" w:after="360" w:afterLines="0" w:afterAutospacing="0" w:line="60" w:lineRule="exact"/>
              <w:ind w:left="0" w:leftChars="0"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てください。</w:t>
            </w:r>
            <w:r>
              <w:rPr>
                <w:rFonts w:hint="eastAsia" w:ascii="AR P丸ゴシック体M" w:hAnsi="AR P丸ゴシック体M" w:eastAsia="AR P丸ゴシック体M"/>
                <w:b w:val="0"/>
                <w:i w:val="0"/>
                <w:smallCaps w:val="0"/>
                <w:color w:val="auto"/>
                <w:sz w:val="22"/>
              </w:rPr>
              <w:t> </w:t>
            </w:r>
          </w:p>
        </w:tc>
      </w:tr>
      <w:tr>
        <w:trPr>
          <w:trHeight w:val="3240"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1</w:t>
            </w:r>
            <w:r>
              <w:rPr>
                <w:rFonts w:hint="eastAsia" w:ascii="AR P丸ゴシック体M" w:hAnsi="AR P丸ゴシック体M" w:eastAsia="AR P丸ゴシック体M"/>
                <w:b w:val="0"/>
                <w:i w:val="0"/>
                <w:smallCaps w:val="0"/>
                <w:color w:val="auto"/>
                <w:sz w:val="22"/>
              </w:rPr>
              <w:t>次審査</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14</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29</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月２</w:t>
            </w:r>
            <w:r>
              <w:rPr>
                <w:rFonts w:hint="eastAsia" w:ascii="AR P丸ゴシック体M" w:hAnsi="AR P丸ゴシック体M" w:eastAsia="AR P丸ゴシック体M"/>
                <w:b w:val="0"/>
                <w:i w:val="0"/>
                <w:smallCaps w:val="0"/>
                <w:color w:val="auto"/>
                <w:sz w:val="22"/>
              </w:rPr>
              <w:t>3</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年１１月４日</w:t>
            </w:r>
            <w:r>
              <w:rPr>
                <w:rFonts w:hint="eastAsia" w:ascii="AR P丸ゴシック体M" w:hAnsi="AR P丸ゴシック体M" w:eastAsia="AR P丸ゴシック体M"/>
                <w:b w:val="0"/>
                <w:i w:val="0"/>
                <w:smallCaps w:val="0"/>
                <w:color w:val="auto"/>
                <w:sz w:val="22"/>
              </w:rPr>
              <w:t> </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60" w:lineRule="exact"/>
              <w:ind w:firstLine="220" w:firstLineChars="100"/>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【機械審査部門】</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after="360" w:afterLines="0" w:after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玄米を㈱サタケ製の食味評価機器</w:t>
            </w:r>
          </w:p>
          <w:p>
            <w:pPr>
              <w:pStyle w:val="0"/>
              <w:spacing w:before="360" w:beforeLines="0" w:beforeAutospacing="0" w:after="360" w:afterLines="0" w:afterAutospacing="0" w:line="60" w:lineRule="exact"/>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（米粒食味計）を使用し</w:t>
            </w:r>
          </w:p>
          <w:p>
            <w:pPr>
              <w:pStyle w:val="0"/>
              <w:spacing w:before="360" w:beforeLines="0" w:beforeAutospacing="0" w:after="360" w:afterLines="0" w:afterAutospacing="0" w:line="60" w:lineRule="exact"/>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て審査を実施します。</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after="360" w:afterLines="0" w:afterAutospacing="0" w:line="60" w:lineRule="exact"/>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【食味審査部門】</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6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公募により募集した審査員による食</w:t>
            </w:r>
          </w:p>
          <w:p>
            <w:pPr>
              <w:pStyle w:val="0"/>
              <w:spacing w:before="360" w:beforeLines="0" w:beforeAutospacing="0" w:line="60" w:lineRule="exact"/>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味官能審査を行います。</w:t>
            </w:r>
            <w:r>
              <w:rPr>
                <w:rFonts w:hint="eastAsia" w:ascii="AR P丸ゴシック体M" w:hAnsi="AR P丸ゴシック体M" w:eastAsia="AR P丸ゴシック体M"/>
                <w:b w:val="0"/>
                <w:i w:val="0"/>
                <w:smallCaps w:val="0"/>
                <w:color w:val="auto"/>
                <w:sz w:val="22"/>
              </w:rPr>
              <w:t> </w:t>
            </w:r>
          </w:p>
        </w:tc>
      </w:tr>
      <w:tr>
        <w:trPr>
          <w:trHeight w:val="1574"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1</w:t>
            </w:r>
            <w:r>
              <w:rPr>
                <w:rFonts w:hint="eastAsia" w:ascii="AR P丸ゴシック体M" w:hAnsi="AR P丸ゴシック体M" w:eastAsia="AR P丸ゴシック体M"/>
                <w:b w:val="0"/>
                <w:i w:val="0"/>
                <w:smallCaps w:val="0"/>
                <w:color w:val="auto"/>
                <w:sz w:val="22"/>
              </w:rPr>
              <w:t>次審査結果</w:t>
            </w:r>
          </w:p>
          <w:p>
            <w:pPr>
              <w:pStyle w:val="0"/>
              <w:spacing w:line="200" w:lineRule="exact"/>
              <w:jc w:val="left"/>
              <w:rPr>
                <w:rFonts w:hint="eastAsia" w:ascii="AR P丸ゴシック体M" w:hAnsi="AR P丸ゴシック体M" w:eastAsia="AR P丸ゴシック体M"/>
                <w:b w:val="0"/>
                <w:i w:val="0"/>
                <w:smallCaps w:val="0"/>
                <w:color w:val="auto"/>
                <w:sz w:val="22"/>
              </w:rPr>
            </w:pPr>
          </w:p>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発表</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10</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30</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w:t>
            </w:r>
            <w:r>
              <w:rPr>
                <w:rFonts w:hint="eastAsia" w:ascii="AR P丸ゴシック体M" w:hAnsi="AR P丸ゴシック体M" w:eastAsia="AR P丸ゴシック体M"/>
                <w:b w:val="0"/>
                <w:i w:val="0"/>
                <w:smallCaps w:val="0"/>
                <w:color w:val="auto"/>
                <w:sz w:val="22"/>
              </w:rPr>
              <w:t>5</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北広島町ホームページで結果を</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公表します。</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1</w:t>
            </w:r>
            <w:r>
              <w:rPr>
                <w:rFonts w:hint="eastAsia" w:ascii="AR P丸ゴシック体M" w:hAnsi="AR P丸ゴシック体M" w:eastAsia="AR P丸ゴシック体M"/>
                <w:b w:val="0"/>
                <w:i w:val="0"/>
                <w:smallCaps w:val="0"/>
                <w:color w:val="auto"/>
                <w:sz w:val="22"/>
              </w:rPr>
              <w:t>次審査通過者には別途通知</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を送付します。</w:t>
            </w:r>
          </w:p>
        </w:tc>
      </w:tr>
      <w:tr>
        <w:trPr>
          <w:trHeight w:val="3157"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2</w:t>
            </w:r>
            <w:r>
              <w:rPr>
                <w:rFonts w:hint="eastAsia" w:ascii="AR P丸ゴシック体M" w:hAnsi="AR P丸ゴシック体M" w:eastAsia="AR P丸ゴシック体M"/>
                <w:b w:val="0"/>
                <w:i w:val="0"/>
                <w:smallCaps w:val="0"/>
                <w:color w:val="auto"/>
                <w:sz w:val="22"/>
              </w:rPr>
              <w:t>次審査</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年１１月１日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年１１月１</w:t>
            </w:r>
            <w:r>
              <w:rPr>
                <w:rFonts w:hint="eastAsia" w:ascii="AR P丸ゴシック体M" w:hAnsi="AR P丸ゴシック体M" w:eastAsia="AR P丸ゴシック体M"/>
                <w:b w:val="0"/>
                <w:i w:val="0"/>
                <w:smallCaps w:val="0"/>
                <w:color w:val="auto"/>
                <w:sz w:val="22"/>
              </w:rPr>
              <w:t>3</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w:t>
            </w:r>
            <w:r>
              <w:rPr>
                <w:rFonts w:hint="eastAsia" w:ascii="AR P丸ゴシック体M" w:hAnsi="AR P丸ゴシック体M" w:eastAsia="AR P丸ゴシック体M"/>
                <w:b w:val="0"/>
                <w:i w:val="0"/>
                <w:smallCaps w:val="0"/>
                <w:color w:val="auto"/>
                <w:sz w:val="22"/>
              </w:rPr>
              <w:t>6</w:t>
            </w:r>
            <w:r>
              <w:rPr>
                <w:rFonts w:hint="eastAsia" w:ascii="AR P丸ゴシック体M" w:hAnsi="AR P丸ゴシック体M" w:eastAsia="AR P丸ゴシック体M"/>
                <w:b w:val="0"/>
                <w:i w:val="0"/>
                <w:smallCaps w:val="0"/>
                <w:color w:val="auto"/>
                <w:sz w:val="22"/>
              </w:rPr>
              <w:t>日</w:t>
            </w:r>
          </w:p>
          <w:p>
            <w:pPr>
              <w:pStyle w:val="0"/>
              <w:spacing w:before="360" w:beforeLines="0" w:before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bookmarkStart w:id="0" w:name="_GoBack"/>
            <w:bookmarkEnd w:id="0"/>
            <w:r>
              <w:rPr>
                <w:rFonts w:hint="eastAsia" w:ascii="AR P丸ゴシック体M" w:hAnsi="AR P丸ゴシック体M" w:eastAsia="AR P丸ゴシック体M"/>
                <w:b w:val="0"/>
                <w:i w:val="0"/>
                <w:smallCaps w:val="0"/>
                <w:color w:val="auto"/>
                <w:sz w:val="22"/>
              </w:rPr>
              <w:t>１１月１</w:t>
            </w:r>
            <w:r>
              <w:rPr>
                <w:rFonts w:hint="eastAsia" w:ascii="AR P丸ゴシック体M" w:hAnsi="AR P丸ゴシック体M" w:eastAsia="AR P丸ゴシック体M"/>
                <w:b w:val="0"/>
                <w:i w:val="0"/>
                <w:smallCaps w:val="0"/>
                <w:color w:val="auto"/>
                <w:sz w:val="22"/>
              </w:rPr>
              <w:t>3</w:t>
            </w:r>
            <w:r>
              <w:rPr>
                <w:rFonts w:hint="eastAsia" w:ascii="AR P丸ゴシック体M" w:hAnsi="AR P丸ゴシック体M" w:eastAsia="AR P丸ゴシック体M"/>
                <w:b w:val="0"/>
                <w:i w:val="0"/>
                <w:smallCaps w:val="0"/>
                <w:color w:val="auto"/>
                <w:sz w:val="22"/>
              </w:rPr>
              <w:t>日</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after="360" w:afterLines="0" w:afterAutospacing="0" w:line="6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【機械審査部門】</w:t>
            </w:r>
          </w:p>
          <w:p>
            <w:pPr>
              <w:pStyle w:val="0"/>
              <w:spacing w:before="360" w:beforeLines="0" w:beforeAutospacing="0" w:after="360" w:afterLines="0" w:afterAutospacing="0" w:line="6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炊飯したお米を㈱サタケ製の食味</w:t>
            </w:r>
          </w:p>
          <w:p>
            <w:pPr>
              <w:pStyle w:val="0"/>
              <w:spacing w:before="360" w:beforeLines="0" w:beforeAutospacing="0" w:after="360" w:afterLines="0" w:afterAutospacing="0" w:line="6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測定機器（食味鑑定団）を使用して審</w:t>
            </w:r>
          </w:p>
          <w:p>
            <w:pPr>
              <w:pStyle w:val="0"/>
              <w:spacing w:before="360" w:beforeLines="0" w:beforeAutospacing="0" w:after="360" w:afterLines="0" w:afterAutospacing="0" w:line="6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査を実施します。</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after="360" w:afterLines="0" w:afterAutospacing="0" w:line="6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【食味審査部門】</w:t>
            </w:r>
          </w:p>
          <w:p>
            <w:pPr>
              <w:pStyle w:val="0"/>
              <w:spacing w:before="360" w:beforeLines="0" w:beforeAutospacing="0" w:line="6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w:t>
            </w:r>
            <w:r>
              <w:rPr>
                <w:rFonts w:hint="eastAsia" w:ascii="AR P丸ゴシック体M" w:hAnsi="AR P丸ゴシック体M" w:eastAsia="AR P丸ゴシック体M"/>
                <w:b w:val="0"/>
                <w:i w:val="0"/>
                <w:smallCaps w:val="0"/>
                <w:color w:val="auto"/>
                <w:sz w:val="22"/>
              </w:rPr>
              <w:t>株</w:t>
            </w:r>
            <w:r>
              <w:rPr>
                <w:rFonts w:hint="eastAsia" w:ascii="AR P丸ゴシック体M" w:hAnsi="AR P丸ゴシック体M" w:eastAsia="AR P丸ゴシック体M"/>
                <w:b w:val="0"/>
                <w:i w:val="0"/>
                <w:smallCaps w:val="0"/>
                <w:color w:val="auto"/>
                <w:sz w:val="22"/>
              </w:rPr>
              <w:t>)</w:t>
            </w:r>
            <w:r>
              <w:rPr>
                <w:rFonts w:hint="eastAsia" w:ascii="AR P丸ゴシック体M" w:hAnsi="AR P丸ゴシック体M" w:eastAsia="AR P丸ゴシック体M"/>
                <w:b w:val="0"/>
                <w:i w:val="0"/>
                <w:smallCaps w:val="0"/>
                <w:color w:val="auto"/>
                <w:sz w:val="22"/>
              </w:rPr>
              <w:t>サタケの食味パネラーによる</w:t>
            </w:r>
          </w:p>
          <w:p>
            <w:pPr>
              <w:pStyle w:val="0"/>
              <w:spacing w:before="360" w:beforeLines="0" w:beforeAutospacing="0" w:line="6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食味官能審査を行います。</w:t>
            </w:r>
          </w:p>
        </w:tc>
      </w:tr>
      <w:tr>
        <w:trPr>
          <w:trHeight w:val="1719"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2</w:t>
            </w:r>
            <w:r>
              <w:rPr>
                <w:rFonts w:hint="eastAsia" w:ascii="AR P丸ゴシック体M" w:hAnsi="AR P丸ゴシック体M" w:eastAsia="AR P丸ゴシック体M"/>
                <w:b w:val="0"/>
                <w:i w:val="0"/>
                <w:smallCaps w:val="0"/>
                <w:color w:val="auto"/>
                <w:sz w:val="22"/>
              </w:rPr>
              <w:t>次審査結果</w:t>
            </w:r>
          </w:p>
          <w:p>
            <w:pPr>
              <w:pStyle w:val="0"/>
              <w:spacing w:line="200" w:lineRule="exact"/>
              <w:jc w:val="left"/>
              <w:rPr>
                <w:rFonts w:hint="eastAsia" w:ascii="AR P丸ゴシック体M" w:hAnsi="AR P丸ゴシック体M" w:eastAsia="AR P丸ゴシック体M"/>
                <w:b w:val="0"/>
                <w:i w:val="0"/>
                <w:smallCaps w:val="0"/>
                <w:color w:val="auto"/>
                <w:sz w:val="22"/>
              </w:rPr>
            </w:pPr>
          </w:p>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発表</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年１１月１</w:t>
            </w:r>
            <w:r>
              <w:rPr>
                <w:rFonts w:hint="eastAsia" w:ascii="AR P丸ゴシック体M" w:hAnsi="AR P丸ゴシック体M" w:eastAsia="AR P丸ゴシック体M"/>
                <w:b w:val="0"/>
                <w:i w:val="0"/>
                <w:smallCaps w:val="0"/>
                <w:color w:val="auto"/>
                <w:sz w:val="22"/>
              </w:rPr>
              <w:t>6</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年１１月１</w:t>
            </w:r>
            <w:r>
              <w:rPr>
                <w:rFonts w:hint="eastAsia" w:ascii="AR P丸ゴシック体M" w:hAnsi="AR P丸ゴシック体M" w:eastAsia="AR P丸ゴシック体M"/>
                <w:b w:val="0"/>
                <w:i w:val="0"/>
                <w:smallCaps w:val="0"/>
                <w:color w:val="auto"/>
                <w:sz w:val="22"/>
              </w:rPr>
              <w:t>6</w:t>
            </w:r>
            <w:r>
              <w:rPr>
                <w:rFonts w:hint="eastAsia" w:ascii="AR P丸ゴシック体M" w:hAnsi="AR P丸ゴシック体M" w:eastAsia="AR P丸ゴシック体M"/>
                <w:b w:val="0"/>
                <w:i w:val="0"/>
                <w:smallCaps w:val="0"/>
                <w:color w:val="auto"/>
                <w:sz w:val="22"/>
              </w:rPr>
              <w:t>日</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北広島町ホームページで結果を公表</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します。</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●２次審査通過者には、別途通知を</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送付します。</w:t>
            </w:r>
          </w:p>
        </w:tc>
      </w:tr>
      <w:tr>
        <w:trPr>
          <w:trHeight w:val="1694"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最終審査用米</w:t>
            </w:r>
          </w:p>
          <w:p>
            <w:pPr>
              <w:pStyle w:val="0"/>
              <w:spacing w:line="200" w:lineRule="exact"/>
              <w:jc w:val="left"/>
              <w:rPr>
                <w:rFonts w:hint="eastAsia" w:ascii="AR P丸ゴシック体M" w:hAnsi="AR P丸ゴシック体M" w:eastAsia="AR P丸ゴシック体M"/>
                <w:b w:val="0"/>
                <w:i w:val="0"/>
                <w:smallCaps w:val="0"/>
                <w:color w:val="auto"/>
                <w:sz w:val="22"/>
              </w:rPr>
            </w:pPr>
          </w:p>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受付期間</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年１１月１</w:t>
            </w:r>
            <w:r>
              <w:rPr>
                <w:rFonts w:hint="eastAsia" w:ascii="AR P丸ゴシック体M" w:hAnsi="AR P丸ゴシック体M" w:eastAsia="AR P丸ゴシック体M"/>
                <w:b w:val="0"/>
                <w:i w:val="0"/>
                <w:smallCaps w:val="0"/>
                <w:color w:val="auto"/>
                <w:sz w:val="22"/>
              </w:rPr>
              <w:t>6</w:t>
            </w:r>
            <w:r>
              <w:rPr>
                <w:rFonts w:hint="eastAsia" w:ascii="AR P丸ゴシック体M" w:hAnsi="AR P丸ゴシック体M" w:eastAsia="AR P丸ゴシック体M"/>
                <w:b w:val="0"/>
                <w:i w:val="0"/>
                <w:smallCaps w:val="0"/>
                <w:color w:val="auto"/>
                <w:sz w:val="22"/>
              </w:rPr>
              <w:t>日</w:t>
            </w:r>
          </w:p>
          <w:p>
            <w:pPr>
              <w:pStyle w:val="0"/>
              <w:spacing w:before="360" w:beforeLines="0" w:before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年１１月２</w:t>
            </w:r>
            <w:r>
              <w:rPr>
                <w:rFonts w:hint="eastAsia" w:ascii="AR P丸ゴシック体M" w:hAnsi="AR P丸ゴシック体M" w:eastAsia="AR P丸ゴシック体M"/>
                <w:b w:val="0"/>
                <w:i w:val="0"/>
                <w:smallCaps w:val="0"/>
                <w:color w:val="auto"/>
                <w:sz w:val="22"/>
              </w:rPr>
              <w:t>7</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同左</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0"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最終審査用米：精米</w:t>
            </w:r>
            <w:r>
              <w:rPr>
                <w:rFonts w:hint="eastAsia" w:ascii="AR P丸ゴシック体M" w:hAnsi="AR P丸ゴシック体M" w:eastAsia="AR P丸ゴシック体M"/>
                <w:b w:val="0"/>
                <w:i w:val="0"/>
                <w:smallCaps w:val="0"/>
                <w:color w:val="auto"/>
                <w:sz w:val="22"/>
              </w:rPr>
              <w:t>1</w:t>
            </w:r>
            <w:r>
              <w:rPr>
                <w:rFonts w:hint="eastAsia" w:ascii="AR P丸ゴシック体M" w:hAnsi="AR P丸ゴシック体M" w:eastAsia="AR P丸ゴシック体M"/>
                <w:b w:val="0"/>
                <w:i w:val="0"/>
                <w:smallCaps w:val="0"/>
                <w:color w:val="auto"/>
                <w:sz w:val="22"/>
              </w:rPr>
              <w:t>ｋｇ</w:t>
            </w:r>
          </w:p>
          <w:p>
            <w:pPr>
              <w:pStyle w:val="0"/>
              <w:ind w:firstLine="220" w:firstLineChars="10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●審査用米は実行委員会から送付</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される指定の袋で提出してください。</w:t>
            </w:r>
          </w:p>
        </w:tc>
      </w:tr>
      <w:tr>
        <w:trPr>
          <w:trHeight w:val="1694"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最終審査</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年１２月</w:t>
            </w:r>
            <w:r>
              <w:rPr>
                <w:rFonts w:hint="eastAsia" w:ascii="AR P丸ゴシック体M" w:hAnsi="AR P丸ゴシック体M" w:eastAsia="AR P丸ゴシック体M"/>
                <w:b w:val="0"/>
                <w:i w:val="0"/>
                <w:smallCaps w:val="0"/>
                <w:color w:val="auto"/>
                <w:sz w:val="22"/>
              </w:rPr>
              <w:t>6</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（午前</w:t>
            </w:r>
            <w:r>
              <w:rPr>
                <w:rFonts w:hint="eastAsia" w:ascii="AR P丸ゴシック体M" w:hAnsi="AR P丸ゴシック体M" w:eastAsia="AR P丸ゴシック体M"/>
                <w:b w:val="0"/>
                <w:i w:val="0"/>
                <w:smallCaps w:val="0"/>
                <w:color w:val="auto"/>
                <w:sz w:val="22"/>
              </w:rPr>
              <w:t>9</w:t>
            </w:r>
            <w:r>
              <w:rPr>
                <w:rFonts w:hint="eastAsia" w:ascii="AR P丸ゴシック体M" w:hAnsi="AR P丸ゴシック体M" w:eastAsia="AR P丸ゴシック体M"/>
                <w:b w:val="0"/>
                <w:i w:val="0"/>
                <w:smallCaps w:val="0"/>
                <w:color w:val="auto"/>
                <w:sz w:val="22"/>
              </w:rPr>
              <w:t>時開会予定）</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w:t>
            </w:r>
            <w:r>
              <w:rPr>
                <w:rFonts w:hint="eastAsia" w:ascii="AR P丸ゴシック体M" w:hAnsi="AR P丸ゴシック体M" w:eastAsia="AR P丸ゴシック体M"/>
                <w:b w:val="0"/>
                <w:i w:val="0"/>
                <w:smallCaps w:val="0"/>
                <w:color w:val="auto"/>
                <w:sz w:val="22"/>
              </w:rPr>
              <w:t>同左</w:t>
            </w:r>
            <w:r>
              <w:rPr>
                <w:rFonts w:hint="eastAsia" w:ascii="AR P丸ゴシック体M" w:hAnsi="AR P丸ゴシック体M" w:eastAsia="AR P丸ゴシック体M"/>
                <w:b w:val="0"/>
                <w:i w:val="0"/>
                <w:smallCaps w:val="0"/>
                <w:color w:val="auto"/>
                <w:sz w:val="22"/>
              </w:rPr>
              <w:t> </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ind w:firstLineChars="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米の食味に関する専門家などによる</w:t>
            </w:r>
          </w:p>
          <w:p>
            <w:pPr>
              <w:pStyle w:val="0"/>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食味官能審査を実施します。</w:t>
            </w:r>
          </w:p>
        </w:tc>
      </w:tr>
      <w:tr>
        <w:trPr>
          <w:trHeight w:val="1772" w:hRule="atLeast"/>
        </w:trPr>
        <w:tc>
          <w:tcPr>
            <w:tcW w:w="1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最終審査進出</w:t>
            </w:r>
          </w:p>
          <w:p>
            <w:pPr>
              <w:pStyle w:val="0"/>
              <w:spacing w:line="200" w:lineRule="exact"/>
              <w:jc w:val="left"/>
              <w:rPr>
                <w:rFonts w:hint="eastAsia" w:ascii="AR P丸ゴシック体M" w:hAnsi="AR P丸ゴシック体M" w:eastAsia="AR P丸ゴシック体M"/>
                <w:b w:val="0"/>
                <w:i w:val="0"/>
                <w:smallCaps w:val="0"/>
                <w:color w:val="auto"/>
                <w:sz w:val="22"/>
              </w:rPr>
            </w:pPr>
          </w:p>
          <w:p>
            <w:pPr>
              <w:pStyle w:val="0"/>
              <w:spacing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者交流会</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after="360" w:afterLines="0" w:afterAutospacing="0" w:line="200" w:lineRule="exact"/>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 xml:space="preserve">  </w:t>
            </w:r>
            <w:r>
              <w:rPr>
                <w:rFonts w:hint="eastAsia" w:ascii="AR P丸ゴシック体M" w:hAnsi="AR P丸ゴシック体M" w:eastAsia="AR P丸ゴシック体M"/>
                <w:b w:val="0"/>
                <w:i w:val="0"/>
                <w:smallCaps w:val="0"/>
                <w:color w:val="auto"/>
                <w:sz w:val="22"/>
              </w:rPr>
              <w:t>令和</w:t>
            </w:r>
            <w:r>
              <w:rPr>
                <w:rFonts w:hint="eastAsia" w:ascii="AR P丸ゴシック体M" w:hAnsi="AR P丸ゴシック体M" w:eastAsia="AR P丸ゴシック体M"/>
                <w:b w:val="0"/>
                <w:i w:val="0"/>
                <w:smallCaps w:val="0"/>
                <w:color w:val="auto"/>
                <w:sz w:val="22"/>
              </w:rPr>
              <w:t>8</w:t>
            </w:r>
            <w:r>
              <w:rPr>
                <w:rFonts w:hint="eastAsia" w:ascii="AR P丸ゴシック体M" w:hAnsi="AR P丸ゴシック体M" w:eastAsia="AR P丸ゴシック体M"/>
                <w:b w:val="0"/>
                <w:i w:val="0"/>
                <w:smallCaps w:val="0"/>
                <w:color w:val="auto"/>
                <w:sz w:val="22"/>
              </w:rPr>
              <w:t>年</w:t>
            </w:r>
            <w:r>
              <w:rPr>
                <w:rFonts w:hint="eastAsia" w:ascii="AR P丸ゴシック体M" w:hAnsi="AR P丸ゴシック体M" w:eastAsia="AR P丸ゴシック体M"/>
                <w:b w:val="0"/>
                <w:i w:val="0"/>
                <w:smallCaps w:val="0"/>
                <w:color w:val="auto"/>
                <w:sz w:val="22"/>
              </w:rPr>
              <w:t>12</w:t>
            </w:r>
            <w:r>
              <w:rPr>
                <w:rFonts w:hint="eastAsia" w:ascii="AR P丸ゴシック体M" w:hAnsi="AR P丸ゴシック体M" w:eastAsia="AR P丸ゴシック体M"/>
                <w:b w:val="0"/>
                <w:i w:val="0"/>
                <w:smallCaps w:val="0"/>
                <w:color w:val="auto"/>
                <w:sz w:val="22"/>
              </w:rPr>
              <w:t>月</w:t>
            </w:r>
            <w:r>
              <w:rPr>
                <w:rFonts w:hint="eastAsia" w:ascii="AR P丸ゴシック体M" w:hAnsi="AR P丸ゴシック体M" w:eastAsia="AR P丸ゴシック体M"/>
                <w:b w:val="0"/>
                <w:i w:val="0"/>
                <w:smallCaps w:val="0"/>
                <w:color w:val="auto"/>
                <w:sz w:val="22"/>
              </w:rPr>
              <w:t>6</w:t>
            </w:r>
            <w:r>
              <w:rPr>
                <w:rFonts w:hint="eastAsia" w:ascii="AR P丸ゴシック体M" w:hAnsi="AR P丸ゴシック体M" w:eastAsia="AR P丸ゴシック体M"/>
                <w:b w:val="0"/>
                <w:i w:val="0"/>
                <w:smallCaps w:val="0"/>
                <w:color w:val="auto"/>
                <w:sz w:val="22"/>
              </w:rPr>
              <w:t>日</w:t>
            </w:r>
            <w:r>
              <w:rPr>
                <w:rFonts w:hint="eastAsia" w:ascii="AR P丸ゴシック体M" w:hAnsi="AR P丸ゴシック体M" w:eastAsia="AR P丸ゴシック体M"/>
                <w:b w:val="0"/>
                <w:i w:val="0"/>
                <w:smallCaps w:val="0"/>
                <w:color w:val="auto"/>
                <w:sz w:val="22"/>
              </w:rPr>
              <w:t> </w:t>
            </w:r>
          </w:p>
          <w:p>
            <w:pPr>
              <w:pStyle w:val="0"/>
              <w:spacing w:before="360" w:beforeLines="0" w:beforeAutospacing="0"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（最終審査終了後）</w:t>
            </w:r>
            <w:r>
              <w:rPr>
                <w:rFonts w:hint="eastAsia" w:ascii="AR P丸ゴシック体M" w:hAnsi="AR P丸ゴシック体M" w:eastAsia="AR P丸ゴシック体M"/>
                <w:b w:val="0"/>
                <w:i w:val="0"/>
                <w:smallCaps w:val="0"/>
                <w:color w:val="auto"/>
                <w:sz w:val="22"/>
              </w:rPr>
              <w:t> </w:t>
            </w:r>
          </w:p>
        </w:tc>
        <w:tc>
          <w:tcPr>
            <w:tcW w:w="2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00" w:lineRule="exact"/>
              <w:jc w:val="center"/>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同左</w:t>
            </w:r>
          </w:p>
        </w:tc>
        <w:tc>
          <w:tcPr>
            <w:tcW w:w="3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5" w:type="dxa"/>
              <w:bottom w:w="0" w:type="dxa"/>
              <w:right w:w="105" w:type="dxa"/>
            </w:tcMar>
            <w:vAlign w:val="center"/>
          </w:tcPr>
          <w:p>
            <w:pPr>
              <w:pStyle w:val="0"/>
              <w:spacing w:line="240" w:lineRule="auto"/>
              <w:jc w:val="both"/>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最終審査進出者、町内生産者、大会関</w:t>
            </w:r>
          </w:p>
          <w:p>
            <w:pPr>
              <w:pStyle w:val="0"/>
              <w:spacing w:line="240" w:lineRule="auto"/>
              <w:jc w:val="left"/>
              <w:rPr>
                <w:rFonts w:hint="eastAsia" w:ascii="AR P丸ゴシック体M" w:hAnsi="AR P丸ゴシック体M" w:eastAsia="AR P丸ゴシック体M"/>
                <w:b w:val="0"/>
                <w:i w:val="0"/>
                <w:smallCaps w:val="0"/>
                <w:color w:val="auto"/>
                <w:sz w:val="22"/>
              </w:rPr>
            </w:pPr>
            <w:r>
              <w:rPr>
                <w:rFonts w:hint="eastAsia" w:ascii="AR P丸ゴシック体M" w:hAnsi="AR P丸ゴシック体M" w:eastAsia="AR P丸ゴシック体M"/>
                <w:b w:val="0"/>
                <w:i w:val="0"/>
                <w:smallCaps w:val="0"/>
                <w:color w:val="auto"/>
                <w:sz w:val="22"/>
              </w:rPr>
              <w:t>係者の交流会を行います。</w:t>
            </w:r>
          </w:p>
        </w:tc>
      </w:tr>
    </w:tbl>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Ｐ明朝"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660</TotalTime>
  <Pages>3</Pages>
  <Words>135</Words>
  <Characters>2657</Characters>
  <Application>JUST Note</Application>
  <Lines>284</Lines>
  <Paragraphs>154</Paragraphs>
  <Company>北広島町</Company>
  <CharactersWithSpaces>2761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斉藤　栄一</dc:creator>
  <cp:lastModifiedBy>上田　和永</cp:lastModifiedBy>
  <cp:lastPrinted>2025-07-17T04:57:26Z</cp:lastPrinted>
  <dcterms:created xsi:type="dcterms:W3CDTF">2022-06-27T02:02:00Z</dcterms:created>
  <dcterms:modified xsi:type="dcterms:W3CDTF">2026-06-01T01:53:59Z</dcterms:modified>
  <cp:revision>19</cp:revision>
</cp:coreProperties>
</file>